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05F7B" w:rsidRPr="00CA1E68" w:rsidRDefault="00505F7B" w:rsidP="00505F7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C6614" w:rsidRDefault="007C6614" w:rsidP="00B4019E">
      <w:pPr>
        <w:jc w:val="center"/>
        <w:rPr>
          <w:rFonts w:asciiTheme="majorBidi" w:hAnsiTheme="majorBidi" w:cs="mohammad bold art 1"/>
          <w:b/>
          <w:bCs/>
          <w:sz w:val="4"/>
          <w:szCs w:val="4"/>
          <w:rtl/>
        </w:rPr>
      </w:pPr>
    </w:p>
    <w:p w:rsidR="00466CD6" w:rsidRPr="002279F3" w:rsidRDefault="00146ADC" w:rsidP="00B4019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771B1F" w:rsidP="00F70DA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F70DAC">
        <w:rPr>
          <w:rFonts w:asciiTheme="majorBidi" w:hAnsiTheme="majorBidi" w:cs="mohammad bold art 1" w:hint="cs"/>
          <w:b/>
          <w:bCs/>
          <w:sz w:val="44"/>
          <w:szCs w:val="44"/>
          <w:rtl/>
        </w:rPr>
        <w:t>الأنظمة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D628ED" w:rsidRDefault="00505F7B" w:rsidP="00F8675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8675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F8675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F8675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F8675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C1F24" w:rsidRPr="00F86755" w:rsidRDefault="001C1F24" w:rsidP="00F86755">
      <w:pPr>
        <w:rPr>
          <w:rFonts w:asciiTheme="majorBidi" w:hAnsiTheme="majorBidi" w:cstheme="majorBidi"/>
          <w:b/>
          <w:bCs/>
          <w:sz w:val="34"/>
          <w:szCs w:val="34"/>
          <w:rtl/>
        </w:rPr>
      </w:pPr>
    </w:p>
    <w:p w:rsidR="003F3F76" w:rsidRDefault="003F3F76" w:rsidP="003F3F76">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628ED" w:rsidRPr="007C6614" w:rsidRDefault="00D628ED" w:rsidP="00D628ED">
      <w:pPr>
        <w:spacing w:line="360" w:lineRule="auto"/>
        <w:ind w:firstLine="720"/>
        <w:jc w:val="both"/>
        <w:rPr>
          <w:rFonts w:asciiTheme="majorBidi" w:eastAsia="Times New Roman" w:hAnsiTheme="majorBidi" w:cstheme="majorBidi"/>
          <w:sz w:val="30"/>
          <w:szCs w:val="30"/>
          <w:rtl/>
        </w:rPr>
      </w:pPr>
      <w:r w:rsidRPr="007C661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C6614">
        <w:rPr>
          <w:rFonts w:asciiTheme="majorBidi" w:eastAsia="Times New Roman" w:hAnsiTheme="majorBidi" w:cstheme="majorBidi"/>
          <w:sz w:val="30"/>
          <w:szCs w:val="30"/>
        </w:rPr>
        <w:t>KPI-P-03)</w:t>
      </w:r>
      <w:r w:rsidRPr="007C661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628ED" w:rsidRPr="007C6614" w:rsidRDefault="00D628ED" w:rsidP="00D628ED">
      <w:pPr>
        <w:spacing w:line="360" w:lineRule="auto"/>
        <w:ind w:firstLine="720"/>
        <w:jc w:val="both"/>
        <w:rPr>
          <w:rFonts w:asciiTheme="majorBidi" w:eastAsia="Times New Roman" w:hAnsiTheme="majorBidi" w:cstheme="majorBidi"/>
          <w:sz w:val="30"/>
          <w:szCs w:val="30"/>
          <w:rtl/>
        </w:rPr>
      </w:pPr>
      <w:r w:rsidRPr="007C661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7C661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C6614">
        <w:rPr>
          <w:rFonts w:asciiTheme="majorBidi" w:eastAsia="Times New Roman" w:hAnsiTheme="majorBidi" w:cs="Times New Roman" w:hint="cs"/>
          <w:sz w:val="30"/>
          <w:szCs w:val="30"/>
          <w:rtl/>
        </w:rPr>
        <w:t xml:space="preserve">, نأمل من البرامج الأكاديمية إعداد </w:t>
      </w:r>
      <w:r w:rsidRPr="007C6614">
        <w:rPr>
          <w:rFonts w:asciiTheme="majorBidi" w:eastAsia="Times New Roman" w:hAnsiTheme="majorBidi" w:cs="Times New Roman"/>
          <w:sz w:val="30"/>
          <w:szCs w:val="30"/>
          <w:rtl/>
        </w:rPr>
        <w:t xml:space="preserve">تقرير لوصف وتحليل نتائج </w:t>
      </w:r>
      <w:r w:rsidRPr="007C6614">
        <w:rPr>
          <w:rFonts w:asciiTheme="majorBidi" w:eastAsia="Times New Roman" w:hAnsiTheme="majorBidi" w:cs="Times New Roman" w:hint="cs"/>
          <w:sz w:val="30"/>
          <w:szCs w:val="30"/>
          <w:rtl/>
        </w:rPr>
        <w:t>المؤشر</w:t>
      </w:r>
      <w:r w:rsidRPr="007C661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7C6614">
        <w:rPr>
          <w:rFonts w:asciiTheme="majorBidi" w:eastAsia="Times New Roman" w:hAnsiTheme="majorBidi" w:cs="Times New Roman" w:hint="cs"/>
          <w:sz w:val="30"/>
          <w:szCs w:val="30"/>
          <w:rtl/>
        </w:rPr>
        <w:t xml:space="preserve">يعمل على </w:t>
      </w:r>
      <w:r w:rsidRPr="007C6614">
        <w:rPr>
          <w:rFonts w:asciiTheme="majorBidi" w:eastAsia="Times New Roman" w:hAnsiTheme="majorBidi" w:cs="Times New Roman"/>
          <w:sz w:val="30"/>
          <w:szCs w:val="30"/>
          <w:rtl/>
        </w:rPr>
        <w:t>تحديد نقاط القوة والجوانب التي تحتاج إلى</w:t>
      </w:r>
      <w:r w:rsidRPr="007C6614">
        <w:rPr>
          <w:rFonts w:asciiTheme="majorBidi" w:eastAsia="Times New Roman" w:hAnsiTheme="majorBidi" w:cs="Times New Roman" w:hint="cs"/>
          <w:sz w:val="30"/>
          <w:szCs w:val="30"/>
          <w:rtl/>
        </w:rPr>
        <w:t xml:space="preserve"> مزيدا من</w:t>
      </w:r>
      <w:r w:rsidRPr="007C6614">
        <w:rPr>
          <w:rFonts w:asciiTheme="majorBidi" w:eastAsia="Times New Roman" w:hAnsiTheme="majorBidi" w:cs="Times New Roman"/>
          <w:sz w:val="30"/>
          <w:szCs w:val="30"/>
          <w:rtl/>
        </w:rPr>
        <w:t xml:space="preserve"> </w:t>
      </w:r>
      <w:r w:rsidRPr="007C6614">
        <w:rPr>
          <w:rFonts w:asciiTheme="majorBidi" w:eastAsia="Times New Roman" w:hAnsiTheme="majorBidi" w:cs="Times New Roman" w:hint="cs"/>
          <w:sz w:val="30"/>
          <w:szCs w:val="30"/>
          <w:rtl/>
        </w:rPr>
        <w:t>ال</w:t>
      </w:r>
      <w:r w:rsidRPr="007C6614">
        <w:rPr>
          <w:rFonts w:asciiTheme="majorBidi" w:eastAsia="Times New Roman" w:hAnsiTheme="majorBidi" w:cs="Times New Roman"/>
          <w:sz w:val="30"/>
          <w:szCs w:val="30"/>
          <w:rtl/>
        </w:rPr>
        <w:t>تحسين</w:t>
      </w:r>
      <w:r w:rsidRPr="007C661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628ED" w:rsidRPr="007C6614" w:rsidRDefault="00D628ED" w:rsidP="00D628ED">
      <w:pPr>
        <w:spacing w:line="360" w:lineRule="auto"/>
        <w:jc w:val="center"/>
        <w:rPr>
          <w:rFonts w:asciiTheme="majorBidi" w:eastAsia="Times New Roman" w:hAnsiTheme="majorBidi" w:cstheme="majorBidi"/>
          <w:sz w:val="30"/>
          <w:szCs w:val="30"/>
          <w:rtl/>
        </w:rPr>
      </w:pPr>
      <w:r w:rsidRPr="007C6614">
        <w:rPr>
          <w:rFonts w:asciiTheme="majorBidi" w:eastAsia="Times New Roman" w:hAnsiTheme="majorBidi" w:cstheme="majorBidi" w:hint="cs"/>
          <w:sz w:val="30"/>
          <w:szCs w:val="30"/>
          <w:rtl/>
        </w:rPr>
        <w:t>والله ولي التوفيق..</w:t>
      </w:r>
    </w:p>
    <w:p w:rsidR="00D628ED" w:rsidRPr="007C6614" w:rsidRDefault="00D628ED" w:rsidP="00D628ED">
      <w:pPr>
        <w:spacing w:line="360" w:lineRule="auto"/>
        <w:jc w:val="center"/>
        <w:rPr>
          <w:rFonts w:asciiTheme="majorBidi" w:eastAsia="Times New Roman" w:hAnsiTheme="majorBidi" w:cstheme="majorBidi"/>
          <w:b/>
          <w:bCs/>
          <w:sz w:val="30"/>
          <w:szCs w:val="30"/>
          <w:rtl/>
        </w:rPr>
      </w:pPr>
      <w:r w:rsidRPr="007C6614">
        <w:rPr>
          <w:rFonts w:asciiTheme="majorBidi" w:eastAsia="Times New Roman" w:hAnsiTheme="majorBidi" w:cstheme="majorBidi" w:hint="cs"/>
          <w:b/>
          <w:bCs/>
          <w:sz w:val="30"/>
          <w:szCs w:val="30"/>
          <w:rtl/>
        </w:rPr>
        <w:t xml:space="preserve">                                                                                       رئيس وحدة قياس الأداء</w:t>
      </w:r>
    </w:p>
    <w:p w:rsidR="00D628ED" w:rsidRPr="00852705" w:rsidRDefault="00D628ED" w:rsidP="00D628ED">
      <w:pPr>
        <w:spacing w:line="480" w:lineRule="auto"/>
        <w:jc w:val="center"/>
        <w:rPr>
          <w:rFonts w:asciiTheme="majorBidi" w:eastAsia="Times New Roman" w:hAnsiTheme="majorBidi" w:cstheme="majorBidi"/>
          <w:sz w:val="28"/>
          <w:szCs w:val="28"/>
          <w:rtl/>
        </w:rPr>
      </w:pPr>
      <w:r w:rsidRPr="007C6614">
        <w:rPr>
          <w:rFonts w:asciiTheme="majorBidi" w:eastAsia="Times New Roman" w:hAnsiTheme="majorBidi" w:cstheme="majorBidi" w:hint="cs"/>
          <w:sz w:val="30"/>
          <w:szCs w:val="30"/>
          <w:rtl/>
        </w:rPr>
        <w:t xml:space="preserve">                                                                                       د. هدى يحيى اليامي</w:t>
      </w:r>
    </w:p>
    <w:p w:rsidR="00D628ED" w:rsidRDefault="00D628ED" w:rsidP="003F3F76">
      <w:pPr>
        <w:rPr>
          <w:rtl/>
        </w:rPr>
      </w:pPr>
    </w:p>
    <w:p w:rsidR="00D628ED" w:rsidRDefault="00D628ED" w:rsidP="003F3F76">
      <w:pPr>
        <w:rPr>
          <w:rtl/>
        </w:rPr>
      </w:pPr>
    </w:p>
    <w:p w:rsidR="00D628ED" w:rsidRDefault="00D628ED" w:rsidP="003F3F76">
      <w:pPr>
        <w:rPr>
          <w:rtl/>
        </w:rPr>
      </w:pPr>
    </w:p>
    <w:p w:rsidR="00F86755" w:rsidRDefault="001C1F24" w:rsidP="001C1F24">
      <w:pPr>
        <w:tabs>
          <w:tab w:val="left" w:pos="2011"/>
        </w:tabs>
        <w:rPr>
          <w:rtl/>
        </w:rPr>
      </w:pPr>
      <w:r>
        <w:rPr>
          <w:rtl/>
        </w:rPr>
        <w:tab/>
      </w:r>
    </w:p>
    <w:p w:rsidR="001C1F24" w:rsidRDefault="001C1F24" w:rsidP="001C1F24">
      <w:pPr>
        <w:tabs>
          <w:tab w:val="left" w:pos="2011"/>
        </w:tabs>
        <w:rPr>
          <w:rtl/>
        </w:rPr>
      </w:pPr>
    </w:p>
    <w:p w:rsidR="001C1F24" w:rsidRDefault="001C1F24" w:rsidP="001C1F24">
      <w:pPr>
        <w:tabs>
          <w:tab w:val="left" w:pos="2011"/>
        </w:tabs>
        <w:rPr>
          <w:rtl/>
        </w:rPr>
      </w:pPr>
    </w:p>
    <w:p w:rsidR="00D628ED" w:rsidRPr="006765E3" w:rsidRDefault="00D628ED" w:rsidP="003F3F76">
      <w:pPr>
        <w:rPr>
          <w:rtl/>
        </w:rPr>
      </w:pPr>
    </w:p>
    <w:p w:rsidR="003F3F76" w:rsidRDefault="003F3F76" w:rsidP="003F3F76">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3F3F76" w:rsidRPr="00804E72" w:rsidRDefault="003F3F76" w:rsidP="007C6614">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3F3F76" w:rsidRPr="00804E72" w:rsidRDefault="003F3F76" w:rsidP="00744942">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نسبة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heme="majorBidi"/>
          <w:sz w:val="28"/>
          <w:szCs w:val="28"/>
          <w:rtl/>
        </w:rPr>
        <w:t xml:space="preserve"> في </w:t>
      </w:r>
      <w:r>
        <w:rPr>
          <w:rFonts w:asciiTheme="majorBidi" w:hAnsiTheme="majorBidi" w:cstheme="majorBidi"/>
          <w:sz w:val="28"/>
          <w:szCs w:val="28"/>
          <w:rtl/>
        </w:rPr>
        <w:t>برنامج الأنظمة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744942">
        <w:rPr>
          <w:rFonts w:asciiTheme="majorBidi" w:hAnsiTheme="majorBidi" w:cstheme="majorBidi" w:hint="cs"/>
          <w:sz w:val="28"/>
          <w:szCs w:val="28"/>
          <w:rtl/>
        </w:rPr>
        <w:t>78.8</w:t>
      </w:r>
      <w:r w:rsidRPr="00E56205">
        <w:rPr>
          <w:rFonts w:asciiTheme="majorBidi" w:hAnsiTheme="majorBidi" w:cstheme="majorBidi"/>
          <w:sz w:val="28"/>
          <w:szCs w:val="28"/>
          <w:rtl/>
        </w:rPr>
        <w:t>%)</w:t>
      </w:r>
      <w:r w:rsidRPr="00804E72">
        <w:rPr>
          <w:rFonts w:asciiTheme="majorBidi" w:hAnsiTheme="majorBidi" w:cstheme="majorBidi" w:hint="cs"/>
          <w:sz w:val="28"/>
          <w:szCs w:val="28"/>
          <w:rtl/>
        </w:rPr>
        <w:t xml:space="preserve"> وبمتوسط عام </w:t>
      </w:r>
      <w:r>
        <w:rPr>
          <w:rFonts w:asciiTheme="majorBidi" w:hAnsiTheme="majorBidi" w:cstheme="majorBidi" w:hint="cs"/>
          <w:sz w:val="28"/>
          <w:szCs w:val="28"/>
          <w:rtl/>
        </w:rPr>
        <w:t>(</w:t>
      </w:r>
      <w:r w:rsidR="00744942">
        <w:rPr>
          <w:rFonts w:asciiTheme="majorBidi" w:hAnsiTheme="majorBidi" w:cstheme="majorBidi" w:hint="cs"/>
          <w:sz w:val="28"/>
          <w:szCs w:val="28"/>
          <w:rtl/>
        </w:rPr>
        <w:t>3.94</w:t>
      </w:r>
      <w:r>
        <w:rPr>
          <w:rFonts w:asciiTheme="majorBidi" w:hAnsiTheme="majorBidi" w:cstheme="majorBidi" w:hint="cs"/>
          <w:sz w:val="28"/>
          <w:szCs w:val="28"/>
          <w:rtl/>
        </w:rPr>
        <w:t>)</w:t>
      </w:r>
      <w:r w:rsidRPr="00804E72">
        <w:rPr>
          <w:rFonts w:asciiTheme="majorBidi" w:hAnsiTheme="majorBidi" w:cstheme="majorBidi" w:hint="cs"/>
          <w:sz w:val="28"/>
          <w:szCs w:val="28"/>
          <w:rtl/>
        </w:rPr>
        <w:t xml:space="preserve">  وهي أقل من النسبة المستهدفة، </w:t>
      </w:r>
      <w:r w:rsidR="00744942">
        <w:rPr>
          <w:rFonts w:asciiTheme="majorBidi" w:hAnsiTheme="majorBidi" w:cstheme="majorBidi" w:hint="cs"/>
          <w:sz w:val="28"/>
          <w:szCs w:val="28"/>
          <w:rtl/>
        </w:rPr>
        <w:t>وأعلى</w:t>
      </w:r>
      <w:r w:rsidRPr="00804E72">
        <w:rPr>
          <w:rFonts w:asciiTheme="majorBidi" w:hAnsiTheme="majorBidi" w:cstheme="majorBidi" w:hint="cs"/>
          <w:sz w:val="28"/>
          <w:szCs w:val="28"/>
          <w:rtl/>
        </w:rPr>
        <w:t xml:space="preserve"> من النتائج المسجلة خلال الرصد السابق </w:t>
      </w:r>
      <w:r>
        <w:rPr>
          <w:rFonts w:asciiTheme="majorBidi" w:hAnsiTheme="majorBidi" w:cstheme="majorBidi" w:hint="cs"/>
          <w:sz w:val="28"/>
          <w:szCs w:val="28"/>
          <w:rtl/>
        </w:rPr>
        <w:t>.</w:t>
      </w:r>
    </w:p>
    <w:p w:rsidR="003F3F76" w:rsidRPr="00F86755" w:rsidRDefault="003F3F76" w:rsidP="00F86755">
      <w:pPr>
        <w:spacing w:after="0"/>
        <w:jc w:val="center"/>
        <w:rPr>
          <w:rFonts w:asciiTheme="majorBidi" w:hAnsiTheme="majorBidi" w:cstheme="majorBidi"/>
          <w:b/>
          <w:bCs/>
          <w:sz w:val="28"/>
          <w:szCs w:val="28"/>
          <w:rtl/>
        </w:rPr>
      </w:pPr>
      <w:r w:rsidRPr="007C6614">
        <w:rPr>
          <w:rFonts w:asciiTheme="majorBidi" w:hAnsiTheme="majorBidi" w:cstheme="majorBidi" w:hint="cs"/>
          <w:b/>
          <w:bCs/>
          <w:color w:val="000000" w:themeColor="text1"/>
          <w:sz w:val="28"/>
          <w:szCs w:val="28"/>
          <w:rtl/>
        </w:rPr>
        <w:t>جدول (1):</w:t>
      </w:r>
      <w:r w:rsidRPr="007C6614">
        <w:rPr>
          <w:rFonts w:asciiTheme="majorBidi" w:hAnsiTheme="majorBidi" w:cstheme="majorBidi"/>
          <w:b/>
          <w:bCs/>
          <w:color w:val="000000" w:themeColor="text1"/>
          <w:sz w:val="28"/>
          <w:szCs w:val="28"/>
          <w:rtl/>
        </w:rPr>
        <w:t xml:space="preserve">مقارنة نتائج تقييم </w:t>
      </w:r>
      <w:r w:rsidRPr="007C6614">
        <w:rPr>
          <w:rFonts w:asciiTheme="majorBidi" w:hAnsiTheme="majorBidi" w:cstheme="majorBidi" w:hint="cs"/>
          <w:b/>
          <w:bCs/>
          <w:color w:val="000000" w:themeColor="text1"/>
          <w:sz w:val="28"/>
          <w:szCs w:val="28"/>
          <w:rtl/>
        </w:rPr>
        <w:t xml:space="preserve">الطلاب </w:t>
      </w:r>
      <w:r w:rsidRPr="007C6614">
        <w:rPr>
          <w:rFonts w:asciiTheme="majorBidi" w:hAnsiTheme="majorBidi" w:cs="Times New Roman" w:hint="cs"/>
          <w:b/>
          <w:bCs/>
          <w:color w:val="000000" w:themeColor="text1"/>
          <w:sz w:val="28"/>
          <w:szCs w:val="28"/>
          <w:rtl/>
        </w:rPr>
        <w:t>لجودة</w:t>
      </w:r>
      <w:r w:rsidRPr="007C6614">
        <w:rPr>
          <w:rFonts w:asciiTheme="majorBidi" w:hAnsiTheme="majorBidi" w:cs="Times New Roman"/>
          <w:b/>
          <w:bCs/>
          <w:color w:val="000000" w:themeColor="text1"/>
          <w:sz w:val="28"/>
          <w:szCs w:val="28"/>
          <w:rtl/>
        </w:rPr>
        <w:t xml:space="preserve"> </w:t>
      </w:r>
      <w:r w:rsidRPr="007C6614">
        <w:rPr>
          <w:rFonts w:asciiTheme="majorBidi" w:hAnsiTheme="majorBidi" w:cs="Times New Roman" w:hint="cs"/>
          <w:b/>
          <w:bCs/>
          <w:color w:val="000000" w:themeColor="text1"/>
          <w:sz w:val="28"/>
          <w:szCs w:val="28"/>
          <w:rtl/>
        </w:rPr>
        <w:t>مقررات</w:t>
      </w:r>
      <w:r w:rsidRPr="007C6614">
        <w:rPr>
          <w:rFonts w:asciiTheme="majorBidi" w:hAnsiTheme="majorBidi" w:cstheme="majorBidi" w:hint="cs"/>
          <w:b/>
          <w:bCs/>
          <w:color w:val="000000" w:themeColor="text1"/>
          <w:sz w:val="28"/>
          <w:szCs w:val="28"/>
          <w:rtl/>
        </w:rPr>
        <w:t xml:space="preserve"> </w:t>
      </w:r>
      <w:r w:rsidRPr="007C6614">
        <w:rPr>
          <w:rFonts w:asciiTheme="majorBidi" w:hAnsiTheme="majorBidi" w:cstheme="majorBidi"/>
          <w:b/>
          <w:bCs/>
          <w:sz w:val="28"/>
          <w:szCs w:val="28"/>
          <w:rtl/>
        </w:rPr>
        <w:t>برنامج الأنظمة</w:t>
      </w:r>
      <w:r w:rsidRPr="007C6614">
        <w:rPr>
          <w:rFonts w:asciiTheme="majorBidi" w:hAnsiTheme="majorBidi" w:cstheme="majorBidi" w:hint="cs"/>
          <w:b/>
          <w:bCs/>
          <w:sz w:val="28"/>
          <w:szCs w:val="28"/>
          <w:rtl/>
        </w:rPr>
        <w:t xml:space="preserve"> </w:t>
      </w:r>
      <w:r w:rsidRPr="007C6614">
        <w:rPr>
          <w:rFonts w:asciiTheme="majorBidi" w:hAnsiTheme="majorBidi" w:cstheme="majorBidi" w:hint="cs"/>
          <w:b/>
          <w:bCs/>
          <w:color w:val="000000" w:themeColor="text1"/>
          <w:sz w:val="28"/>
          <w:szCs w:val="28"/>
          <w:rtl/>
        </w:rPr>
        <w:t xml:space="preserve">من العام  </w:t>
      </w:r>
      <w:r w:rsidRPr="007C6614">
        <w:rPr>
          <w:rFonts w:asciiTheme="majorBidi" w:hAnsiTheme="majorBidi" w:cs="Times New Roman"/>
          <w:b/>
          <w:bCs/>
          <w:color w:val="000000" w:themeColor="text1"/>
          <w:sz w:val="28"/>
          <w:szCs w:val="28"/>
          <w:rtl/>
        </w:rPr>
        <w:t>143</w:t>
      </w:r>
      <w:r w:rsidRPr="007C6614">
        <w:rPr>
          <w:rFonts w:asciiTheme="majorBidi" w:hAnsiTheme="majorBidi" w:cs="Times New Roman" w:hint="cs"/>
          <w:b/>
          <w:bCs/>
          <w:color w:val="000000" w:themeColor="text1"/>
          <w:sz w:val="28"/>
          <w:szCs w:val="28"/>
          <w:rtl/>
        </w:rPr>
        <w:t>7</w:t>
      </w:r>
      <w:r w:rsidRPr="007C6614">
        <w:rPr>
          <w:rFonts w:asciiTheme="majorBidi" w:hAnsiTheme="majorBidi" w:cs="Times New Roman"/>
          <w:b/>
          <w:bCs/>
          <w:color w:val="000000" w:themeColor="text1"/>
          <w:sz w:val="28"/>
          <w:szCs w:val="28"/>
          <w:rtl/>
        </w:rPr>
        <w:t>/143</w:t>
      </w:r>
      <w:r w:rsidRPr="007C6614">
        <w:rPr>
          <w:rFonts w:asciiTheme="majorBidi" w:hAnsiTheme="majorBidi" w:cs="Times New Roman" w:hint="cs"/>
          <w:b/>
          <w:bCs/>
          <w:color w:val="000000" w:themeColor="text1"/>
          <w:sz w:val="28"/>
          <w:szCs w:val="28"/>
          <w:rtl/>
        </w:rPr>
        <w:t>8هـ</w:t>
      </w:r>
      <w:r w:rsidRPr="007C6614">
        <w:rPr>
          <w:rFonts w:asciiTheme="majorBidi" w:hAnsiTheme="majorBidi" w:cstheme="majorBidi" w:hint="cs"/>
          <w:b/>
          <w:bCs/>
          <w:color w:val="000000" w:themeColor="text1"/>
          <w:sz w:val="28"/>
          <w:szCs w:val="28"/>
          <w:rtl/>
        </w:rPr>
        <w:t xml:space="preserve"> وحتى العام  </w:t>
      </w:r>
      <w:r w:rsidRPr="007C6614">
        <w:rPr>
          <w:rFonts w:asciiTheme="majorBidi" w:hAnsiTheme="majorBidi" w:cs="Times New Roman"/>
          <w:b/>
          <w:bCs/>
          <w:color w:val="000000" w:themeColor="text1"/>
          <w:sz w:val="28"/>
          <w:szCs w:val="28"/>
          <w:rtl/>
        </w:rPr>
        <w:t>14</w:t>
      </w:r>
      <w:r w:rsidR="00104481">
        <w:rPr>
          <w:rFonts w:asciiTheme="majorBidi" w:hAnsiTheme="majorBidi" w:cs="Times New Roman" w:hint="cs"/>
          <w:b/>
          <w:bCs/>
          <w:color w:val="000000" w:themeColor="text1"/>
          <w:sz w:val="28"/>
          <w:szCs w:val="28"/>
          <w:rtl/>
        </w:rPr>
        <w:t>4</w:t>
      </w:r>
      <w:r w:rsidR="00F86755">
        <w:rPr>
          <w:rFonts w:asciiTheme="majorBidi" w:hAnsiTheme="majorBidi" w:cs="Times New Roman" w:hint="cs"/>
          <w:b/>
          <w:bCs/>
          <w:color w:val="000000" w:themeColor="text1"/>
          <w:sz w:val="28"/>
          <w:szCs w:val="28"/>
          <w:rtl/>
        </w:rPr>
        <w:t>1</w:t>
      </w:r>
      <w:r w:rsidRPr="007C6614">
        <w:rPr>
          <w:rFonts w:asciiTheme="majorBidi" w:hAnsiTheme="majorBidi" w:cs="Times New Roman"/>
          <w:b/>
          <w:bCs/>
          <w:color w:val="000000" w:themeColor="text1"/>
          <w:sz w:val="28"/>
          <w:szCs w:val="28"/>
          <w:rtl/>
        </w:rPr>
        <w:t xml:space="preserve"> /14</w:t>
      </w:r>
      <w:r w:rsidRPr="007C6614">
        <w:rPr>
          <w:rFonts w:asciiTheme="majorBidi" w:hAnsiTheme="majorBidi" w:cs="Times New Roman" w:hint="cs"/>
          <w:b/>
          <w:bCs/>
          <w:color w:val="000000" w:themeColor="text1"/>
          <w:sz w:val="28"/>
          <w:szCs w:val="28"/>
          <w:rtl/>
        </w:rPr>
        <w:t>4</w:t>
      </w:r>
      <w:r w:rsidR="00F86755">
        <w:rPr>
          <w:rFonts w:asciiTheme="majorBidi" w:hAnsiTheme="majorBidi" w:cs="Times New Roman" w:hint="cs"/>
          <w:b/>
          <w:bCs/>
          <w:color w:val="000000" w:themeColor="text1"/>
          <w:sz w:val="28"/>
          <w:szCs w:val="28"/>
          <w:rtl/>
        </w:rPr>
        <w:t>2</w:t>
      </w:r>
      <w:r w:rsidRPr="007C6614">
        <w:rPr>
          <w:rFonts w:asciiTheme="majorBidi" w:hAnsiTheme="majorBidi" w:cs="Times New Roman" w:hint="cs"/>
          <w:b/>
          <w:bCs/>
          <w:color w:val="000000" w:themeColor="text1"/>
          <w:sz w:val="28"/>
          <w:szCs w:val="28"/>
          <w:rtl/>
        </w:rPr>
        <w:t>هـ</w:t>
      </w:r>
    </w:p>
    <w:p w:rsidR="007C6614" w:rsidRPr="007C6614" w:rsidRDefault="007C6614" w:rsidP="007C6614">
      <w:pPr>
        <w:spacing w:after="0"/>
        <w:jc w:val="center"/>
        <w:rPr>
          <w:rFonts w:asciiTheme="majorBidi" w:hAnsiTheme="majorBidi" w:cstheme="majorBidi"/>
          <w:b/>
          <w:bCs/>
          <w:color w:val="000000" w:themeColor="text1"/>
          <w:sz w:val="28"/>
          <w:szCs w:val="28"/>
          <w:rtl/>
        </w:rPr>
      </w:pPr>
    </w:p>
    <w:tbl>
      <w:tblPr>
        <w:tblStyle w:val="3-61"/>
        <w:bidiVisual/>
        <w:tblW w:w="9997" w:type="dxa"/>
        <w:tblLook w:val="04A0" w:firstRow="1" w:lastRow="0" w:firstColumn="1" w:lastColumn="0" w:noHBand="0" w:noVBand="1"/>
      </w:tblPr>
      <w:tblGrid>
        <w:gridCol w:w="1843"/>
        <w:gridCol w:w="936"/>
        <w:gridCol w:w="936"/>
        <w:gridCol w:w="911"/>
        <w:gridCol w:w="1026"/>
        <w:gridCol w:w="936"/>
        <w:gridCol w:w="959"/>
        <w:gridCol w:w="909"/>
        <w:gridCol w:w="826"/>
        <w:gridCol w:w="715"/>
      </w:tblGrid>
      <w:tr w:rsidR="00F86755" w:rsidRPr="00104481" w:rsidTr="00F86755">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86755" w:rsidRPr="00104481" w:rsidRDefault="00F86755" w:rsidP="007C6614">
            <w:pPr>
              <w:jc w:val="center"/>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hint="cs"/>
                <w:b w:val="0"/>
                <w:bCs w:val="0"/>
                <w:color w:val="000000"/>
                <w:rtl/>
              </w:rPr>
              <w:t>الأنظمة</w:t>
            </w:r>
          </w:p>
        </w:tc>
        <w:tc>
          <w:tcPr>
            <w:tcW w:w="936"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7</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8</w:t>
            </w:r>
          </w:p>
        </w:tc>
        <w:tc>
          <w:tcPr>
            <w:tcW w:w="936"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7</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8</w:t>
            </w:r>
          </w:p>
        </w:tc>
        <w:tc>
          <w:tcPr>
            <w:tcW w:w="911"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8</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9</w:t>
            </w:r>
          </w:p>
        </w:tc>
        <w:tc>
          <w:tcPr>
            <w:tcW w:w="1026"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8</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9</w:t>
            </w:r>
          </w:p>
        </w:tc>
        <w:tc>
          <w:tcPr>
            <w:tcW w:w="936"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9</w:t>
            </w:r>
            <w:r w:rsidRPr="00104481">
              <w:rPr>
                <w:rFonts w:ascii="Simplified Arabic" w:eastAsia="Times New Roman" w:hAnsi="Simplified Arabic" w:cs="Simplified Arabic"/>
                <w:b w:val="0"/>
                <w:bCs w:val="0"/>
                <w:color w:val="000000"/>
                <w:rtl/>
              </w:rPr>
              <w:t>-</w:t>
            </w:r>
            <w:r w:rsidRPr="00104481">
              <w:rPr>
                <w:rFonts w:ascii="Simplified Arabic" w:eastAsia="Times New Roman" w:hAnsi="Simplified Arabic" w:cs="Simplified Arabic" w:hint="cs"/>
                <w:b w:val="0"/>
                <w:bCs w:val="0"/>
                <w:color w:val="000000"/>
                <w:rtl/>
              </w:rPr>
              <w:t>40</w:t>
            </w:r>
          </w:p>
        </w:tc>
        <w:tc>
          <w:tcPr>
            <w:tcW w:w="959" w:type="dxa"/>
          </w:tcPr>
          <w:p w:rsidR="00F86755" w:rsidRPr="00104481" w:rsidRDefault="00F86755"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9</w:t>
            </w:r>
            <w:r w:rsidRPr="00104481">
              <w:rPr>
                <w:rFonts w:ascii="Simplified Arabic" w:eastAsia="Times New Roman" w:hAnsi="Simplified Arabic" w:cs="Simplified Arabic"/>
                <w:b w:val="0"/>
                <w:bCs w:val="0"/>
                <w:color w:val="000000"/>
                <w:rtl/>
              </w:rPr>
              <w:t>-</w:t>
            </w:r>
            <w:r w:rsidRPr="00104481">
              <w:rPr>
                <w:rFonts w:ascii="Simplified Arabic" w:eastAsia="Times New Roman" w:hAnsi="Simplified Arabic" w:cs="Simplified Arabic" w:hint="cs"/>
                <w:b w:val="0"/>
                <w:bCs w:val="0"/>
                <w:color w:val="000000"/>
                <w:rtl/>
              </w:rPr>
              <w:t>40</w:t>
            </w:r>
          </w:p>
        </w:tc>
        <w:tc>
          <w:tcPr>
            <w:tcW w:w="909" w:type="dxa"/>
          </w:tcPr>
          <w:p w:rsidR="00F86755" w:rsidRPr="00104481" w:rsidRDefault="00F86755" w:rsidP="0010448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4481">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826" w:type="dxa"/>
          </w:tcPr>
          <w:p w:rsidR="00F86755" w:rsidRPr="00104481" w:rsidRDefault="00F86755" w:rsidP="0097077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4481">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715" w:type="dxa"/>
          </w:tcPr>
          <w:p w:rsidR="00F86755" w:rsidRPr="00104481" w:rsidRDefault="00F86755" w:rsidP="00F8675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104481">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F86755" w:rsidRPr="00104481" w:rsidTr="00F8675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86755" w:rsidRPr="00104481" w:rsidRDefault="00F86755" w:rsidP="007C6614">
            <w:pPr>
              <w:jc w:val="center"/>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hint="cs"/>
                <w:b w:val="0"/>
                <w:bCs w:val="0"/>
                <w:color w:val="000000"/>
                <w:rtl/>
              </w:rPr>
              <w:t>متوسط التقييم العام</w:t>
            </w:r>
          </w:p>
        </w:tc>
        <w:tc>
          <w:tcPr>
            <w:tcW w:w="936" w:type="dxa"/>
          </w:tcPr>
          <w:p w:rsidR="00F86755" w:rsidRPr="00104481" w:rsidRDefault="00F86755" w:rsidP="007C6614">
            <w:pPr>
              <w:tabs>
                <w:tab w:val="left" w:pos="255"/>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3.88</w:t>
            </w:r>
          </w:p>
        </w:tc>
        <w:tc>
          <w:tcPr>
            <w:tcW w:w="93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3.89</w:t>
            </w:r>
          </w:p>
        </w:tc>
        <w:tc>
          <w:tcPr>
            <w:tcW w:w="911"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4.07</w:t>
            </w:r>
          </w:p>
        </w:tc>
        <w:tc>
          <w:tcPr>
            <w:tcW w:w="102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4.07</w:t>
            </w:r>
          </w:p>
        </w:tc>
        <w:tc>
          <w:tcPr>
            <w:tcW w:w="93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3.88</w:t>
            </w:r>
          </w:p>
        </w:tc>
        <w:tc>
          <w:tcPr>
            <w:tcW w:w="959"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3.85</w:t>
            </w:r>
          </w:p>
        </w:tc>
        <w:tc>
          <w:tcPr>
            <w:tcW w:w="909"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c>
          <w:tcPr>
            <w:tcW w:w="826" w:type="dxa"/>
          </w:tcPr>
          <w:p w:rsidR="00F86755"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3.84</w:t>
            </w:r>
          </w:p>
        </w:tc>
        <w:tc>
          <w:tcPr>
            <w:tcW w:w="715" w:type="dxa"/>
          </w:tcPr>
          <w:p w:rsidR="00F86755"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3.94</w:t>
            </w:r>
          </w:p>
        </w:tc>
      </w:tr>
      <w:tr w:rsidR="00F86755" w:rsidRPr="00104481" w:rsidTr="00F86755">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86755" w:rsidRPr="00104481" w:rsidRDefault="00F86755" w:rsidP="007C6614">
            <w:pPr>
              <w:jc w:val="center"/>
              <w:rPr>
                <w:rFonts w:ascii="Simplified Arabic" w:eastAsia="Times New Roman" w:hAnsi="Simplified Arabic" w:cs="Simplified Arabic"/>
                <w:b w:val="0"/>
                <w:bCs w:val="0"/>
                <w:color w:val="000000"/>
                <w:rtl/>
              </w:rPr>
            </w:pPr>
            <w:r w:rsidRPr="00104481">
              <w:rPr>
                <w:rFonts w:ascii="Simplified Arabic" w:eastAsia="Times New Roman" w:hAnsi="Simplified Arabic" w:cs="Simplified Arabic" w:hint="cs"/>
                <w:b w:val="0"/>
                <w:bCs w:val="0"/>
                <w:color w:val="000000"/>
                <w:rtl/>
              </w:rPr>
              <w:t>النسبة</w:t>
            </w:r>
          </w:p>
        </w:tc>
        <w:tc>
          <w:tcPr>
            <w:tcW w:w="936"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77.6</w:t>
            </w:r>
          </w:p>
        </w:tc>
        <w:tc>
          <w:tcPr>
            <w:tcW w:w="936"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77.8</w:t>
            </w:r>
          </w:p>
        </w:tc>
        <w:tc>
          <w:tcPr>
            <w:tcW w:w="911"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81.4</w:t>
            </w:r>
          </w:p>
        </w:tc>
        <w:tc>
          <w:tcPr>
            <w:tcW w:w="1026"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81.4</w:t>
            </w:r>
          </w:p>
        </w:tc>
        <w:tc>
          <w:tcPr>
            <w:tcW w:w="936"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77.6</w:t>
            </w:r>
          </w:p>
        </w:tc>
        <w:tc>
          <w:tcPr>
            <w:tcW w:w="959"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w:t>
            </w:r>
          </w:p>
        </w:tc>
        <w:tc>
          <w:tcPr>
            <w:tcW w:w="909" w:type="dxa"/>
          </w:tcPr>
          <w:p w:rsidR="00F86755" w:rsidRPr="00104481"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c>
          <w:tcPr>
            <w:tcW w:w="826" w:type="dxa"/>
          </w:tcPr>
          <w:p w:rsidR="00F86755"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76.8</w:t>
            </w:r>
          </w:p>
        </w:tc>
        <w:tc>
          <w:tcPr>
            <w:tcW w:w="715" w:type="dxa"/>
          </w:tcPr>
          <w:p w:rsidR="00F86755" w:rsidRDefault="00F86755"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78.8</w:t>
            </w:r>
          </w:p>
        </w:tc>
      </w:tr>
      <w:tr w:rsidR="00F86755" w:rsidRPr="00104481" w:rsidTr="00F8675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86755" w:rsidRPr="00104481" w:rsidRDefault="00F86755" w:rsidP="007C6614">
            <w:pPr>
              <w:jc w:val="center"/>
              <w:rPr>
                <w:rFonts w:ascii="Simplified Arabic" w:eastAsia="Times New Roman" w:hAnsi="Simplified Arabic" w:cs="Simplified Arabic"/>
                <w:b w:val="0"/>
                <w:bCs w:val="0"/>
                <w:color w:val="000000"/>
                <w:rtl/>
              </w:rPr>
            </w:pPr>
            <w:r w:rsidRPr="00104481">
              <w:rPr>
                <w:rFonts w:ascii="Simplified Arabic" w:eastAsia="Times New Roman" w:hAnsi="Simplified Arabic" w:cs="Simplified Arabic" w:hint="cs"/>
                <w:b w:val="0"/>
                <w:bCs w:val="0"/>
                <w:color w:val="000000"/>
                <w:rtl/>
              </w:rPr>
              <w:t>مستوى التقييم</w:t>
            </w:r>
          </w:p>
        </w:tc>
        <w:tc>
          <w:tcPr>
            <w:tcW w:w="93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3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11"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102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36"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59" w:type="dxa"/>
          </w:tcPr>
          <w:p w:rsidR="00F86755" w:rsidRPr="00104481" w:rsidRDefault="00F86755"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09" w:type="dxa"/>
          </w:tcPr>
          <w:p w:rsidR="00F86755" w:rsidRPr="00104481" w:rsidRDefault="00F86755" w:rsidP="00DA35F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826" w:type="dxa"/>
          </w:tcPr>
          <w:p w:rsidR="00F86755" w:rsidRPr="00104481" w:rsidRDefault="00F86755" w:rsidP="00265E1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715" w:type="dxa"/>
          </w:tcPr>
          <w:p w:rsidR="00F86755" w:rsidRPr="00104481" w:rsidRDefault="00F86755" w:rsidP="00BB173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r>
    </w:tbl>
    <w:p w:rsidR="003F3F76" w:rsidRDefault="003F3F76" w:rsidP="00E34201">
      <w:pPr>
        <w:bidi w:val="0"/>
        <w:spacing w:after="0" w:line="240" w:lineRule="auto"/>
        <w:jc w:val="center"/>
        <w:rPr>
          <w:rFonts w:asciiTheme="majorBidi" w:eastAsia="Times New Roman" w:hAnsiTheme="majorBidi" w:cstheme="majorBidi"/>
          <w:sz w:val="28"/>
          <w:szCs w:val="28"/>
        </w:rPr>
      </w:pPr>
    </w:p>
    <w:p w:rsidR="00744942" w:rsidRPr="001C1F24" w:rsidRDefault="00F86755" w:rsidP="001C1F24">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45C3A4FC" wp14:editId="678A23BF">
            <wp:extent cx="5486400" cy="2488565"/>
            <wp:effectExtent l="0" t="0" r="19050" b="260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44942" w:rsidRPr="00184568" w:rsidRDefault="00744942" w:rsidP="00744942">
      <w:pPr>
        <w:autoSpaceDE w:val="0"/>
        <w:autoSpaceDN w:val="0"/>
        <w:bidi w:val="0"/>
        <w:adjustRightInd w:val="0"/>
        <w:spacing w:after="0" w:line="240" w:lineRule="auto"/>
        <w:jc w:val="center"/>
        <w:rPr>
          <w:rFonts w:ascii="Times New Roman" w:hAnsi="Times New Roman" w:cs="Times New Roman"/>
          <w:sz w:val="24"/>
          <w:szCs w:val="24"/>
        </w:rPr>
      </w:pPr>
    </w:p>
    <w:p w:rsidR="00407F56" w:rsidRPr="00EF5E91" w:rsidRDefault="003F3F76" w:rsidP="00744942">
      <w:pPr>
        <w:ind w:firstLine="720"/>
        <w:jc w:val="both"/>
        <w:rPr>
          <w:rFonts w:asciiTheme="majorBidi" w:hAnsiTheme="majorBidi" w:cstheme="majorBidi"/>
          <w:sz w:val="28"/>
          <w:szCs w:val="28"/>
          <w:rtl/>
        </w:rPr>
      </w:pPr>
      <w:r w:rsidRPr="00EF5E91">
        <w:rPr>
          <w:rFonts w:asciiTheme="majorBidi" w:hAnsiTheme="majorBidi" w:cstheme="majorBidi" w:hint="cs"/>
          <w:sz w:val="28"/>
          <w:szCs w:val="28"/>
          <w:rtl/>
        </w:rPr>
        <w:t>وبالنظر لجدول (2) يتضح</w:t>
      </w:r>
      <w:r w:rsidR="00744942">
        <w:rPr>
          <w:rFonts w:asciiTheme="majorBidi" w:hAnsiTheme="majorBidi" w:cstheme="majorBidi" w:hint="cs"/>
          <w:sz w:val="28"/>
          <w:szCs w:val="28"/>
          <w:rtl/>
        </w:rPr>
        <w:t xml:space="preserve"> عدم</w:t>
      </w:r>
      <w:r w:rsidRPr="00EF5E91">
        <w:rPr>
          <w:rFonts w:asciiTheme="majorBidi" w:hAnsiTheme="majorBidi" w:cstheme="majorBidi" w:hint="cs"/>
          <w:sz w:val="28"/>
          <w:szCs w:val="28"/>
          <w:rtl/>
        </w:rPr>
        <w:t xml:space="preserve"> وجود فروق ذات دلالة احصائية عند مستوى دلالة (0.05) لمقارنة متوسط فترات الرصد لمؤشر جودة المقرر مع اخر رصد، مما يدلل على </w:t>
      </w:r>
      <w:r w:rsidR="00744942">
        <w:rPr>
          <w:rFonts w:asciiTheme="majorBidi" w:hAnsiTheme="majorBidi" w:cstheme="majorBidi" w:hint="cs"/>
          <w:sz w:val="28"/>
          <w:szCs w:val="28"/>
          <w:rtl/>
        </w:rPr>
        <w:t>تقارب الرصد الحالي مع متوسط فترات الرصد وعدم تحقيق تحسن ملموس في نتائج الرصد الحالي ل</w:t>
      </w:r>
      <w:r w:rsidRPr="00EF5E91">
        <w:rPr>
          <w:rFonts w:asciiTheme="majorBidi" w:hAnsiTheme="majorBidi" w:cstheme="majorBidi" w:hint="cs"/>
          <w:sz w:val="28"/>
          <w:szCs w:val="28"/>
          <w:rtl/>
        </w:rPr>
        <w:t>لمؤشر عن فترات الرصد السابقة وعدم تحسن المؤشر.</w:t>
      </w:r>
    </w:p>
    <w:p w:rsidR="003F3F76" w:rsidRPr="007C6614" w:rsidRDefault="003F3F76" w:rsidP="00744942">
      <w:pPr>
        <w:jc w:val="center"/>
        <w:rPr>
          <w:rFonts w:asciiTheme="majorBidi" w:hAnsiTheme="majorBidi" w:cstheme="majorBidi"/>
          <w:b/>
          <w:bCs/>
          <w:sz w:val="28"/>
          <w:szCs w:val="28"/>
        </w:rPr>
      </w:pPr>
      <w:r w:rsidRPr="007C6614">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744942">
        <w:rPr>
          <w:rFonts w:asciiTheme="majorBidi" w:hAnsiTheme="majorBidi" w:cstheme="majorBidi" w:hint="cs"/>
          <w:b/>
          <w:bCs/>
          <w:sz w:val="28"/>
          <w:szCs w:val="28"/>
          <w:rtl/>
        </w:rPr>
        <w:t>الاول</w:t>
      </w:r>
      <w:r w:rsidRPr="007C6614">
        <w:rPr>
          <w:rFonts w:asciiTheme="majorBidi" w:hAnsiTheme="majorBidi" w:cstheme="majorBidi" w:hint="cs"/>
          <w:b/>
          <w:bCs/>
          <w:sz w:val="28"/>
          <w:szCs w:val="28"/>
          <w:rtl/>
        </w:rPr>
        <w:t xml:space="preserve"> من العام 14</w:t>
      </w:r>
      <w:r w:rsidR="00407F56">
        <w:rPr>
          <w:rFonts w:asciiTheme="majorBidi" w:hAnsiTheme="majorBidi" w:cstheme="majorBidi" w:hint="cs"/>
          <w:b/>
          <w:bCs/>
          <w:sz w:val="28"/>
          <w:szCs w:val="28"/>
          <w:rtl/>
        </w:rPr>
        <w:t>4</w:t>
      </w:r>
      <w:r w:rsidR="00744942">
        <w:rPr>
          <w:rFonts w:asciiTheme="majorBidi" w:hAnsiTheme="majorBidi" w:cstheme="majorBidi" w:hint="cs"/>
          <w:b/>
          <w:bCs/>
          <w:sz w:val="28"/>
          <w:szCs w:val="28"/>
          <w:rtl/>
        </w:rPr>
        <w:t>1</w:t>
      </w:r>
      <w:r w:rsidRPr="007C6614">
        <w:rPr>
          <w:rFonts w:asciiTheme="majorBidi" w:hAnsiTheme="majorBidi" w:cstheme="majorBidi" w:hint="cs"/>
          <w:b/>
          <w:bCs/>
          <w:sz w:val="28"/>
          <w:szCs w:val="28"/>
          <w:rtl/>
        </w:rPr>
        <w:t>/144</w:t>
      </w:r>
      <w:r w:rsidR="00744942">
        <w:rPr>
          <w:rFonts w:asciiTheme="majorBidi" w:hAnsiTheme="majorBidi" w:cstheme="majorBidi" w:hint="cs"/>
          <w:b/>
          <w:bCs/>
          <w:sz w:val="28"/>
          <w:szCs w:val="28"/>
          <w:rtl/>
        </w:rPr>
        <w:t>2</w:t>
      </w:r>
      <w:r w:rsidRPr="007C6614">
        <w:rPr>
          <w:rFonts w:asciiTheme="majorBidi" w:hAnsiTheme="majorBidi" w:cstheme="majorBidi" w:hint="cs"/>
          <w:b/>
          <w:bCs/>
          <w:sz w:val="28"/>
          <w:szCs w:val="28"/>
          <w:rtl/>
        </w:rPr>
        <w:t>هـ  لجودة ال</w:t>
      </w:r>
      <w:r w:rsidR="007C6614">
        <w:rPr>
          <w:rFonts w:asciiTheme="majorBidi" w:hAnsiTheme="majorBidi" w:cstheme="majorBidi" w:hint="cs"/>
          <w:b/>
          <w:bCs/>
          <w:sz w:val="28"/>
          <w:szCs w:val="28"/>
          <w:rtl/>
        </w:rPr>
        <w:t>مقررات الدراسية مع متوسط الرصد السابق</w:t>
      </w:r>
    </w:p>
    <w:tbl>
      <w:tblPr>
        <w:tblStyle w:val="5-6115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F3F76" w:rsidRPr="00407F56" w:rsidTr="00407F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F3F76" w:rsidRPr="00407F56" w:rsidRDefault="003F3F76" w:rsidP="00744942">
            <w:pPr>
              <w:autoSpaceDE w:val="0"/>
              <w:autoSpaceDN w:val="0"/>
              <w:bidi w:val="0"/>
              <w:adjustRightInd w:val="0"/>
              <w:spacing w:line="320" w:lineRule="atLeast"/>
              <w:ind w:right="60"/>
              <w:jc w:val="center"/>
              <w:rPr>
                <w:rFonts w:asciiTheme="majorBidi" w:hAnsiTheme="majorBidi" w:cstheme="majorBidi"/>
                <w:rtl/>
              </w:rPr>
            </w:pPr>
            <w:r w:rsidRPr="00407F56">
              <w:rPr>
                <w:rFonts w:asciiTheme="majorBidi" w:hAnsiTheme="majorBidi" w:cstheme="majorBidi"/>
                <w:color w:val="000000"/>
                <w:rtl/>
              </w:rPr>
              <w:t xml:space="preserve">متوسط الرصد للفصل </w:t>
            </w:r>
            <w:r w:rsidR="00744942">
              <w:rPr>
                <w:rFonts w:asciiTheme="majorBidi" w:hAnsiTheme="majorBidi" w:cstheme="majorBidi" w:hint="cs"/>
                <w:color w:val="000000"/>
                <w:rtl/>
              </w:rPr>
              <w:t>الاول</w:t>
            </w:r>
            <w:r w:rsidRPr="00407F56">
              <w:rPr>
                <w:rFonts w:asciiTheme="majorBidi" w:hAnsiTheme="majorBidi" w:cstheme="majorBidi"/>
                <w:color w:val="000000"/>
                <w:rtl/>
              </w:rPr>
              <w:t xml:space="preserve"> من العام 14</w:t>
            </w:r>
            <w:r w:rsidR="00407F56">
              <w:rPr>
                <w:rFonts w:asciiTheme="majorBidi" w:hAnsiTheme="majorBidi" w:cstheme="majorBidi" w:hint="cs"/>
                <w:color w:val="000000"/>
                <w:rtl/>
              </w:rPr>
              <w:t>4</w:t>
            </w:r>
            <w:r w:rsidR="00744942">
              <w:rPr>
                <w:rFonts w:asciiTheme="majorBidi" w:hAnsiTheme="majorBidi" w:cstheme="majorBidi" w:hint="cs"/>
                <w:color w:val="000000"/>
                <w:rtl/>
              </w:rPr>
              <w:t>1</w:t>
            </w:r>
            <w:r w:rsidRPr="00407F56">
              <w:rPr>
                <w:rFonts w:asciiTheme="majorBidi" w:hAnsiTheme="majorBidi" w:cstheme="majorBidi"/>
                <w:color w:val="000000"/>
                <w:rtl/>
              </w:rPr>
              <w:t>/144</w:t>
            </w:r>
            <w:r w:rsidR="00744942">
              <w:rPr>
                <w:rFonts w:asciiTheme="majorBidi" w:hAnsiTheme="majorBidi" w:cstheme="majorBidi" w:hint="cs"/>
                <w:color w:val="000000"/>
                <w:rtl/>
              </w:rPr>
              <w:t>2</w:t>
            </w:r>
          </w:p>
        </w:tc>
        <w:tc>
          <w:tcPr>
            <w:tcW w:w="1048" w:type="dxa"/>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tl/>
              </w:rPr>
              <w:t>عدد</w:t>
            </w:r>
            <w:r w:rsidRPr="00407F56">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tl/>
              </w:rPr>
            </w:pPr>
            <w:r w:rsidRPr="00407F56">
              <w:rPr>
                <w:rFonts w:asciiTheme="majorBidi" w:hAnsiTheme="majorBidi" w:cstheme="majorBidi"/>
                <w:color w:val="000000"/>
                <w:rtl/>
              </w:rPr>
              <w:t>المتوسط الحسابي لفترات الرصد</w:t>
            </w:r>
          </w:p>
        </w:tc>
        <w:tc>
          <w:tcPr>
            <w:tcW w:w="1048" w:type="dxa"/>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407F56">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tl/>
              </w:rPr>
              <w:t>ت</w:t>
            </w:r>
          </w:p>
        </w:tc>
        <w:tc>
          <w:tcPr>
            <w:tcW w:w="2552" w:type="dxa"/>
            <w:gridSpan w:val="2"/>
          </w:tcPr>
          <w:p w:rsidR="003F3F76" w:rsidRPr="00407F56" w:rsidRDefault="003F3F76" w:rsidP="0074494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Pr>
              <w:t>Test Value = 3.</w:t>
            </w:r>
            <w:r w:rsidR="00744942">
              <w:rPr>
                <w:rFonts w:asciiTheme="majorBidi" w:hAnsiTheme="majorBidi" w:cstheme="majorBidi"/>
                <w:color w:val="000000"/>
              </w:rPr>
              <w:t>94</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Pr>
              <w:t>Mean Difference</w:t>
            </w:r>
          </w:p>
        </w:tc>
      </w:tr>
      <w:tr w:rsidR="003F3F76" w:rsidRPr="00407F56" w:rsidTr="00407F56">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3F3F76" w:rsidRPr="00407F56" w:rsidRDefault="00744942"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F3F76" w:rsidRPr="00407F56" w:rsidRDefault="00407F56" w:rsidP="00744942">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3.9</w:t>
            </w:r>
            <w:r w:rsidR="00744942">
              <w:rPr>
                <w:rFonts w:asciiTheme="majorBidi" w:hAnsiTheme="majorBidi" w:cstheme="majorBidi"/>
                <w:color w:val="000000"/>
              </w:rPr>
              <w:t>3</w:t>
            </w:r>
          </w:p>
        </w:tc>
        <w:tc>
          <w:tcPr>
            <w:tcW w:w="1048" w:type="dxa"/>
            <w:vMerge w:val="restart"/>
          </w:tcPr>
          <w:p w:rsidR="003F3F76" w:rsidRPr="00407F56" w:rsidRDefault="00407F56" w:rsidP="0074494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744942">
              <w:rPr>
                <w:rFonts w:asciiTheme="majorBidi" w:hAnsiTheme="majorBidi" w:cstheme="majorBidi"/>
                <w:color w:val="000000"/>
              </w:rPr>
              <w:t>10</w:t>
            </w:r>
          </w:p>
        </w:tc>
        <w:tc>
          <w:tcPr>
            <w:cnfStyle w:val="000010000000" w:firstRow="0" w:lastRow="0" w:firstColumn="0" w:lastColumn="0" w:oddVBand="1" w:evenVBand="0" w:oddHBand="0" w:evenHBand="0" w:firstRowFirstColumn="0" w:firstRowLastColumn="0" w:lastRowFirstColumn="0" w:lastRowLastColumn="0"/>
            <w:tcW w:w="1048"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3F3F76" w:rsidRPr="00407F56" w:rsidRDefault="003F3F76"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tl/>
              </w:rPr>
              <w:t>مستوى الدلالة</w:t>
            </w:r>
          </w:p>
        </w:tc>
        <w:tc>
          <w:tcPr>
            <w:tcW w:w="1517" w:type="dxa"/>
            <w:vMerge/>
          </w:tcPr>
          <w:p w:rsidR="003F3F76" w:rsidRPr="00407F56" w:rsidRDefault="003F3F76"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F3F76" w:rsidRPr="00407F56" w:rsidTr="00407F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F3F76" w:rsidRPr="00407F56" w:rsidRDefault="00744942" w:rsidP="007C661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0.342</w:t>
            </w:r>
          </w:p>
        </w:tc>
        <w:tc>
          <w:tcPr>
            <w:tcW w:w="971" w:type="dxa"/>
          </w:tcPr>
          <w:p w:rsidR="003F3F76" w:rsidRPr="00407F56" w:rsidRDefault="00E34201"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3F3F76" w:rsidRPr="00407F56" w:rsidRDefault="00744942" w:rsidP="00E3420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0.74</w:t>
            </w:r>
          </w:p>
        </w:tc>
        <w:tc>
          <w:tcPr>
            <w:tcW w:w="1517" w:type="dxa"/>
          </w:tcPr>
          <w:p w:rsidR="003F3F76" w:rsidRPr="00407F56" w:rsidRDefault="00407F56" w:rsidP="0074494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E34201">
              <w:rPr>
                <w:rFonts w:asciiTheme="majorBidi" w:hAnsiTheme="majorBidi" w:cstheme="majorBidi"/>
                <w:color w:val="000000"/>
              </w:rPr>
              <w:t>1</w:t>
            </w:r>
            <w:r w:rsidR="00744942">
              <w:rPr>
                <w:rFonts w:asciiTheme="majorBidi" w:hAnsiTheme="majorBidi" w:cstheme="majorBidi"/>
                <w:color w:val="000000"/>
              </w:rPr>
              <w:t>1</w:t>
            </w:r>
          </w:p>
        </w:tc>
      </w:tr>
    </w:tbl>
    <w:p w:rsidR="00F86755" w:rsidRPr="00F86755" w:rsidRDefault="00F86755" w:rsidP="00F86755">
      <w:pPr>
        <w:autoSpaceDE w:val="0"/>
        <w:autoSpaceDN w:val="0"/>
        <w:bidi w:val="0"/>
        <w:adjustRightInd w:val="0"/>
        <w:spacing w:after="0" w:line="240" w:lineRule="auto"/>
        <w:rPr>
          <w:rFonts w:ascii="Times New Roman" w:hAnsi="Times New Roman" w:cs="Times New Roman"/>
          <w:sz w:val="24"/>
          <w:szCs w:val="24"/>
        </w:rPr>
      </w:pPr>
    </w:p>
    <w:p w:rsidR="00F86755" w:rsidRPr="00F86755" w:rsidRDefault="00F86755" w:rsidP="00F86755">
      <w:pPr>
        <w:autoSpaceDE w:val="0"/>
        <w:autoSpaceDN w:val="0"/>
        <w:bidi w:val="0"/>
        <w:adjustRightInd w:val="0"/>
        <w:spacing w:after="0" w:line="400" w:lineRule="atLeast"/>
        <w:rPr>
          <w:rFonts w:ascii="Times New Roman" w:hAnsi="Times New Roman" w:cs="Times New Roman"/>
          <w:sz w:val="24"/>
          <w:szCs w:val="24"/>
        </w:rPr>
      </w:pPr>
    </w:p>
    <w:p w:rsidR="003F3F76" w:rsidRDefault="003F3F76" w:rsidP="003F3F76">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الأنظمة </w:t>
      </w:r>
    </w:p>
    <w:p w:rsidR="003F3F76" w:rsidRPr="007C6614" w:rsidRDefault="003F3F76" w:rsidP="007C6614">
      <w:pPr>
        <w:jc w:val="center"/>
        <w:rPr>
          <w:rFonts w:asciiTheme="minorBidi" w:eastAsia="Times New Roman" w:hAnsiTheme="minorBidi"/>
          <w:b/>
          <w:bCs/>
          <w:sz w:val="28"/>
          <w:szCs w:val="28"/>
          <w:rtl/>
        </w:rPr>
      </w:pPr>
      <w:r w:rsidRPr="007C6614">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7C6614" w:rsidRPr="007C6614">
        <w:rPr>
          <w:rFonts w:asciiTheme="minorBidi" w:eastAsia="Times New Roman" w:hAnsiTheme="minorBidi"/>
          <w:b/>
          <w:bCs/>
          <w:sz w:val="28"/>
          <w:szCs w:val="28"/>
          <w:rtl/>
        </w:rPr>
        <w:t>المقررات</w:t>
      </w:r>
    </w:p>
    <w:tbl>
      <w:tblPr>
        <w:tblStyle w:val="113"/>
        <w:bidiVisual/>
        <w:tblW w:w="9330" w:type="dxa"/>
        <w:jc w:val="center"/>
        <w:tblLayout w:type="fixed"/>
        <w:tblLook w:val="04A0" w:firstRow="1" w:lastRow="0" w:firstColumn="1" w:lastColumn="0" w:noHBand="0" w:noVBand="1"/>
      </w:tblPr>
      <w:tblGrid>
        <w:gridCol w:w="426"/>
        <w:gridCol w:w="6778"/>
        <w:gridCol w:w="992"/>
        <w:gridCol w:w="1134"/>
      </w:tblGrid>
      <w:tr w:rsidR="00A44DA4" w:rsidRPr="007C6614" w:rsidTr="00A44DA4">
        <w:trPr>
          <w:tblHeader/>
          <w:jc w:val="center"/>
        </w:trPr>
        <w:tc>
          <w:tcPr>
            <w:tcW w:w="426" w:type="dxa"/>
            <w:shd w:val="clear" w:color="auto" w:fill="808080" w:themeFill="background1" w:themeFillShade="80"/>
            <w:vAlign w:val="center"/>
          </w:tcPr>
          <w:p w:rsidR="00A44DA4" w:rsidRPr="007C6614" w:rsidRDefault="00A44DA4" w:rsidP="007C6614">
            <w:pPr>
              <w:jc w:val="center"/>
              <w:rPr>
                <w:rFonts w:asciiTheme="majorBidi" w:eastAsia="Times New Roman" w:hAnsiTheme="majorBidi" w:cstheme="majorBidi"/>
                <w:b/>
                <w:bCs/>
                <w:sz w:val="22"/>
                <w:szCs w:val="22"/>
                <w:rtl/>
                <w:lang w:val="en-GB"/>
              </w:rPr>
            </w:pPr>
            <w:r w:rsidRPr="007C6614">
              <w:rPr>
                <w:rFonts w:asciiTheme="majorBidi" w:eastAsia="Times New Roman" w:hAnsiTheme="majorBidi" w:cstheme="majorBidi" w:hint="cs"/>
                <w:b/>
                <w:bCs/>
                <w:sz w:val="22"/>
                <w:szCs w:val="22"/>
                <w:rtl/>
                <w:lang w:val="en-GB"/>
              </w:rPr>
              <w:t>م</w:t>
            </w:r>
          </w:p>
        </w:tc>
        <w:tc>
          <w:tcPr>
            <w:tcW w:w="6778" w:type="dxa"/>
            <w:shd w:val="clear" w:color="auto" w:fill="808080" w:themeFill="background1" w:themeFillShade="80"/>
            <w:vAlign w:val="center"/>
          </w:tcPr>
          <w:p w:rsidR="00A44DA4" w:rsidRPr="007C6614" w:rsidRDefault="00A44DA4" w:rsidP="007C6614">
            <w:pPr>
              <w:jc w:val="center"/>
              <w:rPr>
                <w:rFonts w:asciiTheme="majorBidi" w:eastAsia="Times New Roman" w:hAnsiTheme="majorBidi" w:cstheme="majorBidi"/>
                <w:b/>
                <w:bCs/>
                <w:rtl/>
                <w:lang w:val="en-GB"/>
              </w:rPr>
            </w:pPr>
            <w:r w:rsidRPr="007C6614">
              <w:rPr>
                <w:rFonts w:asciiTheme="majorBidi" w:eastAsia="Times New Roman" w:hAnsiTheme="majorBidi" w:cstheme="majorBidi" w:hint="cs"/>
                <w:b/>
                <w:bCs/>
                <w:rtl/>
                <w:lang w:val="en-GB"/>
              </w:rPr>
              <w:t>استبانة التقييم</w:t>
            </w:r>
          </w:p>
        </w:tc>
        <w:tc>
          <w:tcPr>
            <w:tcW w:w="992" w:type="dxa"/>
            <w:shd w:val="clear" w:color="auto" w:fill="808080" w:themeFill="background1" w:themeFillShade="80"/>
            <w:vAlign w:val="center"/>
          </w:tcPr>
          <w:p w:rsidR="00A44DA4" w:rsidRPr="00744942" w:rsidRDefault="00A44DA4" w:rsidP="00744942">
            <w:pPr>
              <w:jc w:val="center"/>
              <w:rPr>
                <w:rFonts w:asciiTheme="majorBidi" w:eastAsia="Times New Roman" w:hAnsiTheme="majorBidi" w:cstheme="majorBidi"/>
                <w:b/>
                <w:bCs/>
                <w:rtl/>
                <w:lang w:val="en-GB"/>
              </w:rPr>
            </w:pPr>
            <w:r w:rsidRPr="00744942">
              <w:rPr>
                <w:rFonts w:asciiTheme="majorBidi" w:eastAsia="Times New Roman" w:hAnsiTheme="majorBidi" w:cstheme="majorBidi"/>
                <w:b/>
                <w:bCs/>
                <w:rtl/>
                <w:lang w:val="en-GB"/>
              </w:rPr>
              <w:t>المتوسطات الحسابية</w:t>
            </w:r>
          </w:p>
        </w:tc>
        <w:tc>
          <w:tcPr>
            <w:tcW w:w="1134" w:type="dxa"/>
            <w:shd w:val="clear" w:color="auto" w:fill="808080" w:themeFill="background1" w:themeFillShade="80"/>
            <w:vAlign w:val="center"/>
          </w:tcPr>
          <w:p w:rsidR="00A44DA4" w:rsidRPr="00744942" w:rsidRDefault="00A44DA4" w:rsidP="00744942">
            <w:pPr>
              <w:jc w:val="center"/>
              <w:rPr>
                <w:rFonts w:asciiTheme="majorBidi" w:eastAsia="Times New Roman" w:hAnsiTheme="majorBidi" w:cstheme="majorBidi"/>
                <w:b/>
                <w:bCs/>
                <w:rtl/>
                <w:lang w:val="en-GB"/>
              </w:rPr>
            </w:pPr>
            <w:r w:rsidRPr="00744942">
              <w:rPr>
                <w:rFonts w:asciiTheme="majorBidi" w:eastAsia="Times New Roman" w:hAnsiTheme="majorBidi" w:cstheme="majorBidi" w:hint="cs"/>
                <w:b/>
                <w:bCs/>
                <w:rtl/>
                <w:lang w:val="en-GB"/>
              </w:rPr>
              <w:t>الدرجة المئوية</w:t>
            </w:r>
          </w:p>
        </w:tc>
      </w:tr>
      <w:tr w:rsidR="00744942" w:rsidRPr="007C6614" w:rsidTr="008458B8">
        <w:trPr>
          <w:jc w:val="center"/>
        </w:trPr>
        <w:tc>
          <w:tcPr>
            <w:tcW w:w="7204" w:type="dxa"/>
            <w:gridSpan w:val="2"/>
            <w:shd w:val="clear" w:color="auto" w:fill="D9D9D9" w:themeFill="background1" w:themeFillShade="D9"/>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asciiTheme="majorBidi" w:eastAsia="Times New Roman" w:hAnsiTheme="majorBidi" w:cstheme="majorBidi"/>
                <w:sz w:val="24"/>
                <w:szCs w:val="24"/>
                <w:rtl/>
                <w:lang w:val="en-GB"/>
              </w:rPr>
              <w:t xml:space="preserve">البعد الاول: </w:t>
            </w:r>
            <w:r w:rsidRPr="007C6614">
              <w:rPr>
                <w:rFonts w:eastAsia="Times New Roman" w:hint="cs"/>
                <w:sz w:val="24"/>
                <w:szCs w:val="24"/>
                <w:rtl/>
                <w:lang w:val="en-GB"/>
              </w:rPr>
              <w:t>أسئلة خاصة بـبداية المقرر</w:t>
            </w:r>
          </w:p>
        </w:tc>
        <w:tc>
          <w:tcPr>
            <w:tcW w:w="992" w:type="dxa"/>
            <w:shd w:val="clear" w:color="auto" w:fill="D9D9D9" w:themeFill="background1" w:themeFillShade="D9"/>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shd w:val="clear" w:color="auto" w:fill="D9D9D9" w:themeFill="background1" w:themeFillShade="D9"/>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D26144">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3.96</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79.2</w:t>
            </w:r>
          </w:p>
        </w:tc>
      </w:tr>
      <w:tr w:rsidR="00744942" w:rsidRPr="007C6614" w:rsidTr="00D26144">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D26144">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3</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3.90</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w:t>
            </w:r>
          </w:p>
        </w:tc>
      </w:tr>
      <w:tr w:rsidR="00744942" w:rsidRPr="007C6614" w:rsidTr="0019681E">
        <w:trPr>
          <w:jc w:val="center"/>
        </w:trPr>
        <w:tc>
          <w:tcPr>
            <w:tcW w:w="7204" w:type="dxa"/>
            <w:gridSpan w:val="2"/>
            <w:shd w:val="clear" w:color="auto" w:fill="D9D9D9" w:themeFill="background1" w:themeFillShade="D9"/>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البعد الثاني : أسئلة خاصة بما حدث خلال المقرر</w:t>
            </w:r>
          </w:p>
        </w:tc>
        <w:tc>
          <w:tcPr>
            <w:tcW w:w="992" w:type="dxa"/>
            <w:shd w:val="clear" w:color="auto" w:fill="D9D9D9" w:themeFill="background1" w:themeFillShade="D9"/>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3.95</w:t>
            </w:r>
          </w:p>
        </w:tc>
        <w:tc>
          <w:tcPr>
            <w:tcW w:w="1134" w:type="dxa"/>
            <w:shd w:val="clear" w:color="auto" w:fill="D9D9D9" w:themeFill="background1" w:themeFillShade="D9"/>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hint="cs"/>
                <w:sz w:val="18"/>
                <w:szCs w:val="18"/>
                <w:rtl/>
                <w:lang w:val="en-GB"/>
              </w:rPr>
              <w:t>4</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كان تنفيذ المقرر والأشياء التي طلب مني أداؤها متسقة مع الخطوط الأساسية للمقرر.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3.98</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79.6</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5</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3.98</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79.6</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6</w:t>
            </w:r>
          </w:p>
        </w:tc>
        <w:tc>
          <w:tcPr>
            <w:tcW w:w="6778" w:type="dxa"/>
            <w:vAlign w:val="center"/>
          </w:tcPr>
          <w:p w:rsidR="00744942" w:rsidRPr="007C6614" w:rsidRDefault="00744942" w:rsidP="007C6614">
            <w:pPr>
              <w:jc w:val="center"/>
              <w:rPr>
                <w:rFonts w:eastAsia="Times New Roman"/>
                <w:sz w:val="24"/>
                <w:szCs w:val="24"/>
                <w:rtl/>
                <w:lang w:val="en-GB"/>
              </w:rPr>
            </w:pPr>
            <w:r w:rsidRPr="007C6614">
              <w:rPr>
                <w:rFonts w:eastAsia="Times New Roman" w:hint="cs"/>
                <w:sz w:val="24"/>
                <w:szCs w:val="24"/>
                <w:rtl/>
                <w:lang w:val="en-GB"/>
              </w:rPr>
              <w:t>لدى عضو هيئة التدريس الذي يقوم بتقديم هذا المقرر إلمام كامل بمحتوى المقرر.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3.97</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79.4</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7</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موجوداً للمساعدة خلال الساعات المكتبية</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3.95</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8</w:t>
            </w:r>
          </w:p>
        </w:tc>
        <w:tc>
          <w:tcPr>
            <w:tcW w:w="6778" w:type="dxa"/>
            <w:vAlign w:val="center"/>
          </w:tcPr>
          <w:p w:rsidR="00744942" w:rsidRPr="007C6614" w:rsidRDefault="00744942" w:rsidP="007C6614">
            <w:pPr>
              <w:spacing w:before="120"/>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متحمساً لما يقوم بتدريسه .</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3.97</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79.4</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9</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مهتماً بمدى تقدمي وكان معينا ً لي</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3.94</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78.8</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10</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Pr>
            </w:pPr>
            <w:r w:rsidRPr="007C6614">
              <w:rPr>
                <w:rFonts w:eastAsia="Times New Roman" w:hint="cs"/>
                <w:sz w:val="24"/>
                <w:szCs w:val="24"/>
                <w:rtl/>
              </w:rPr>
              <w:t>كان كل ما يقدم في المقرر حديثا ومفيداً، (النصوص المقروءة، التلخيصات، المراجع، وما شابهها).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11</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Pr>
            </w:pPr>
            <w:r w:rsidRPr="007C6614">
              <w:rPr>
                <w:rFonts w:eastAsia="Times New Roman" w:hint="cs"/>
                <w:sz w:val="24"/>
                <w:szCs w:val="24"/>
                <w:rtl/>
                <w:lang w:val="en-GB"/>
              </w:rPr>
              <w:t>كانت المصادر التي احتجتها في هذا المقرر متوافرة كلما كنت أحتاج إليها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3.95</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12</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كان هناك استخدام فعال للتقنية لدعم تعليمي في هذا المقرر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3.90</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13</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وجدت تشجيعاً لإلقاء الأسئلة وتطوير أفكاري الخاصة في هذا المقرر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3.94</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78.8</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14</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شجعت في هذا المقرر على تقديم</w:t>
            </w:r>
            <w:r w:rsidRPr="007C6614">
              <w:rPr>
                <w:rFonts w:eastAsia="Times New Roman"/>
                <w:sz w:val="24"/>
                <w:szCs w:val="24"/>
                <w:rtl/>
                <w:lang w:val="en-GB"/>
              </w:rPr>
              <w:t xml:space="preserve"> أفضل ما عندي</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3.95</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15</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Pr>
            </w:pPr>
            <w:r w:rsidRPr="007C6614">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16</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كانت كمية العمل في هذا المقرر متناسبة مع عدد الساعات المعتمدة المخصصة للمقرر.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3.96</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79.2</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17</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قدمت لي درجات الواجبات والاختبارات في هذا المقرر خلال وقت معقول</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3.92</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78.4</w:t>
            </w:r>
          </w:p>
        </w:tc>
      </w:tr>
      <w:tr w:rsidR="00744942" w:rsidRPr="007C6614" w:rsidTr="00E95C5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18</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تصحيح واجباتي واختباراتي عادلاً ومناسباً.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E95C53">
        <w:trPr>
          <w:trHeight w:val="422"/>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19</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وضحت لي الصلة بين هذا المقرر والمقررات الأخرى بالبرنامج ،القسم</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3.96</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79.2</w:t>
            </w:r>
          </w:p>
        </w:tc>
      </w:tr>
      <w:tr w:rsidR="00744942" w:rsidRPr="007C6614" w:rsidTr="00014E3B">
        <w:trPr>
          <w:jc w:val="center"/>
        </w:trPr>
        <w:tc>
          <w:tcPr>
            <w:tcW w:w="7204" w:type="dxa"/>
            <w:gridSpan w:val="2"/>
            <w:shd w:val="clear" w:color="auto" w:fill="D9D9D9" w:themeFill="background1" w:themeFillShade="D9"/>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noProof/>
                <w:sz w:val="24"/>
                <w:szCs w:val="24"/>
                <w:rtl/>
              </w:rPr>
              <w:t>البعد الثالث: تقويم المقرر</w:t>
            </w:r>
          </w:p>
        </w:tc>
        <w:tc>
          <w:tcPr>
            <w:tcW w:w="992" w:type="dxa"/>
            <w:shd w:val="clear" w:color="auto" w:fill="D9D9D9" w:themeFill="background1" w:themeFillShade="D9"/>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3.93</w:t>
            </w:r>
          </w:p>
        </w:tc>
        <w:tc>
          <w:tcPr>
            <w:tcW w:w="1134" w:type="dxa"/>
            <w:shd w:val="clear" w:color="auto" w:fill="D9D9D9" w:themeFill="background1" w:themeFillShade="D9"/>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78.6</w:t>
            </w:r>
          </w:p>
        </w:tc>
      </w:tr>
      <w:tr w:rsidR="00744942" w:rsidRPr="007C6614" w:rsidTr="00E2376C">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lastRenderedPageBreak/>
              <w:t>20</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ما تعلمته في هذا المقرر مهم وسيفيدني مستقبلاً</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3.98</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79.6</w:t>
            </w:r>
          </w:p>
        </w:tc>
      </w:tr>
      <w:tr w:rsidR="00744942" w:rsidRPr="007C6614" w:rsidTr="00E2376C">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21</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قدرتي على التفكير وحل المشكلات بدلاً من حفظ المعلومات فقط</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3.91</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78.2</w:t>
            </w:r>
          </w:p>
        </w:tc>
      </w:tr>
      <w:tr w:rsidR="00744942" w:rsidRPr="007C6614" w:rsidTr="00E2376C">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22</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مهاراتي في العمل على شكل فريق</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3.90</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w:t>
            </w:r>
          </w:p>
        </w:tc>
      </w:tr>
      <w:tr w:rsidR="00744942" w:rsidRPr="007C6614" w:rsidTr="00E2376C">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23</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قدرتي على الاتصال بفاعلية</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3.91</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78.2</w:t>
            </w:r>
          </w:p>
        </w:tc>
      </w:tr>
      <w:tr w:rsidR="00744942" w:rsidRPr="007C6614" w:rsidTr="00CD3F28">
        <w:trPr>
          <w:jc w:val="center"/>
        </w:trPr>
        <w:tc>
          <w:tcPr>
            <w:tcW w:w="7204" w:type="dxa"/>
            <w:gridSpan w:val="2"/>
            <w:shd w:val="clear" w:color="auto" w:fill="D9D9D9" w:themeFill="background1" w:themeFillShade="D9"/>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 xml:space="preserve">البعد الرابع: </w:t>
            </w:r>
            <w:r w:rsidRPr="007C6614">
              <w:rPr>
                <w:rFonts w:eastAsia="Times New Roman"/>
                <w:sz w:val="24"/>
                <w:szCs w:val="24"/>
                <w:rtl/>
                <w:lang w:val="en-GB"/>
              </w:rPr>
              <w:t>التقويم العام</w:t>
            </w:r>
          </w:p>
        </w:tc>
        <w:tc>
          <w:tcPr>
            <w:tcW w:w="992" w:type="dxa"/>
            <w:shd w:val="clear" w:color="auto" w:fill="D9D9D9" w:themeFill="background1" w:themeFillShade="D9"/>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3.87</w:t>
            </w:r>
          </w:p>
        </w:tc>
        <w:tc>
          <w:tcPr>
            <w:tcW w:w="1134" w:type="dxa"/>
            <w:shd w:val="clear" w:color="auto" w:fill="D9D9D9" w:themeFill="background1" w:themeFillShade="D9"/>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77.4</w:t>
            </w:r>
          </w:p>
        </w:tc>
      </w:tr>
      <w:tr w:rsidR="00744942" w:rsidRPr="007C6614" w:rsidTr="00774F03">
        <w:trPr>
          <w:jc w:val="center"/>
        </w:trPr>
        <w:tc>
          <w:tcPr>
            <w:tcW w:w="426" w:type="dxa"/>
            <w:vAlign w:val="center"/>
          </w:tcPr>
          <w:p w:rsidR="00744942" w:rsidRPr="007C6614" w:rsidRDefault="00744942"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24</w:t>
            </w:r>
          </w:p>
        </w:tc>
        <w:tc>
          <w:tcPr>
            <w:tcW w:w="6778" w:type="dxa"/>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أشعر بالرضا بشكل عام عن مستوى جودة هذا المقرر</w:t>
            </w:r>
          </w:p>
        </w:tc>
        <w:tc>
          <w:tcPr>
            <w:tcW w:w="992" w:type="dxa"/>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3.87</w:t>
            </w:r>
          </w:p>
        </w:tc>
        <w:tc>
          <w:tcPr>
            <w:tcW w:w="1134" w:type="dxa"/>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77.4</w:t>
            </w:r>
          </w:p>
        </w:tc>
      </w:tr>
      <w:tr w:rsidR="00744942" w:rsidRPr="007C6614" w:rsidTr="007E36C9">
        <w:trPr>
          <w:jc w:val="center"/>
        </w:trPr>
        <w:tc>
          <w:tcPr>
            <w:tcW w:w="7204" w:type="dxa"/>
            <w:gridSpan w:val="2"/>
            <w:shd w:val="clear" w:color="auto" w:fill="632423" w:themeFill="accent2" w:themeFillShade="80"/>
            <w:vAlign w:val="center"/>
          </w:tcPr>
          <w:p w:rsidR="00744942" w:rsidRPr="007C6614" w:rsidRDefault="00744942" w:rsidP="007C6614">
            <w:pPr>
              <w:jc w:val="center"/>
              <w:rPr>
                <w:rFonts w:asciiTheme="majorBidi" w:eastAsia="Times New Roman" w:hAnsiTheme="majorBidi" w:cstheme="majorBidi"/>
                <w:sz w:val="24"/>
                <w:szCs w:val="24"/>
                <w:rtl/>
                <w:lang w:val="en-GB"/>
              </w:rPr>
            </w:pPr>
            <w:r w:rsidRPr="007C6614">
              <w:rPr>
                <w:rFonts w:asciiTheme="majorBidi" w:eastAsia="Times New Roman" w:hAnsiTheme="majorBidi" w:cstheme="majorBidi"/>
                <w:sz w:val="24"/>
                <w:szCs w:val="24"/>
                <w:rtl/>
                <w:lang w:val="en-GB"/>
              </w:rPr>
              <w:t>التقييم العام</w:t>
            </w:r>
            <w:r w:rsidRPr="007C6614">
              <w:rPr>
                <w:rFonts w:asciiTheme="majorBidi" w:eastAsia="Times New Roman" w:hAnsiTheme="majorBidi" w:cstheme="majorBidi" w:hint="cs"/>
                <w:sz w:val="24"/>
                <w:szCs w:val="24"/>
                <w:rtl/>
                <w:lang w:val="en-GB"/>
              </w:rPr>
              <w:t xml:space="preserve"> الكلي ( المتوسط العام)</w:t>
            </w:r>
          </w:p>
        </w:tc>
        <w:tc>
          <w:tcPr>
            <w:tcW w:w="992" w:type="dxa"/>
            <w:shd w:val="clear" w:color="auto" w:fill="EEECE1" w:themeFill="background2"/>
            <w:vAlign w:val="center"/>
          </w:tcPr>
          <w:p w:rsidR="00744942" w:rsidRPr="00F86755" w:rsidRDefault="00744942" w:rsidP="00744942">
            <w:pPr>
              <w:autoSpaceDE w:val="0"/>
              <w:autoSpaceDN w:val="0"/>
              <w:bidi w:val="0"/>
              <w:adjustRightInd w:val="0"/>
              <w:spacing w:line="320" w:lineRule="atLeast"/>
              <w:ind w:left="60" w:right="60"/>
              <w:jc w:val="center"/>
              <w:rPr>
                <w:rFonts w:ascii="Arial" w:hAnsi="Arial" w:cs="Arial"/>
                <w:b/>
                <w:bCs/>
                <w:color w:val="000000"/>
                <w:sz w:val="18"/>
                <w:szCs w:val="18"/>
              </w:rPr>
            </w:pPr>
            <w:r w:rsidRPr="00F86755">
              <w:rPr>
                <w:rFonts w:ascii="Arial" w:hAnsi="Arial" w:cs="Arial"/>
                <w:b/>
                <w:bCs/>
                <w:color w:val="000000"/>
                <w:sz w:val="18"/>
                <w:szCs w:val="18"/>
              </w:rPr>
              <w:t>3.94</w:t>
            </w:r>
          </w:p>
        </w:tc>
        <w:tc>
          <w:tcPr>
            <w:tcW w:w="1134" w:type="dxa"/>
            <w:shd w:val="clear" w:color="auto" w:fill="EEECE1" w:themeFill="background2"/>
            <w:vAlign w:val="bottom"/>
          </w:tcPr>
          <w:p w:rsidR="00744942" w:rsidRPr="00744942" w:rsidRDefault="00744942" w:rsidP="00744942">
            <w:pPr>
              <w:bidi w:val="0"/>
              <w:jc w:val="center"/>
              <w:rPr>
                <w:rFonts w:ascii="Arial" w:hAnsi="Arial" w:cs="Arial"/>
                <w:b/>
                <w:bCs/>
                <w:color w:val="000000"/>
                <w:sz w:val="22"/>
                <w:szCs w:val="22"/>
              </w:rPr>
            </w:pPr>
            <w:r w:rsidRPr="00744942">
              <w:rPr>
                <w:rFonts w:ascii="Arial" w:hAnsi="Arial" w:cs="Arial"/>
                <w:b/>
                <w:bCs/>
                <w:color w:val="000000"/>
                <w:sz w:val="22"/>
                <w:szCs w:val="22"/>
              </w:rPr>
              <w:t>78.8</w:t>
            </w:r>
          </w:p>
        </w:tc>
      </w:tr>
    </w:tbl>
    <w:p w:rsidR="003F3F76" w:rsidRDefault="003F3F76" w:rsidP="003F3F76">
      <w:pPr>
        <w:bidi w:val="0"/>
        <w:spacing w:after="0" w:line="240" w:lineRule="auto"/>
        <w:jc w:val="center"/>
        <w:rPr>
          <w:rFonts w:asciiTheme="majorBidi" w:eastAsia="Times New Roman" w:hAnsiTheme="majorBidi" w:cstheme="majorBidi"/>
          <w:sz w:val="28"/>
          <w:szCs w:val="28"/>
        </w:rPr>
      </w:pPr>
    </w:p>
    <w:p w:rsidR="003F3F76" w:rsidRDefault="000F0324" w:rsidP="003F3F7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9244877" wp14:editId="4EA35BAD">
            <wp:extent cx="5486400" cy="2577465"/>
            <wp:effectExtent l="0" t="0" r="19050" b="13335"/>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F3F76" w:rsidRPr="00430656" w:rsidRDefault="003F3F76" w:rsidP="00E34201">
      <w:pPr>
        <w:jc w:val="center"/>
        <w:rPr>
          <w:rFonts w:ascii="Times New Roman" w:hAnsi="Times New Roman" w:cs="Times New Roman"/>
          <w:b/>
          <w:bCs/>
          <w:sz w:val="18"/>
          <w:szCs w:val="18"/>
          <w:rtl/>
        </w:rPr>
      </w:pPr>
    </w:p>
    <w:p w:rsidR="000E1F04" w:rsidRDefault="000E1F04" w:rsidP="000E1F04">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0E1F04" w:rsidRDefault="000E1F04" w:rsidP="003D63CE">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656704" behindDoc="0" locked="0" layoutInCell="0" allowOverlap="1" wp14:anchorId="1FA904A4" wp14:editId="3223C64B">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E1F04" w:rsidRDefault="000E1F04" w:rsidP="000E1F04">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A904A4" id="مستطيل 6" o:spid="_x0000_s1026" style="position:absolute;left:0;text-align:left;margin-left:-77.2pt;margin-top:805.7pt;width:59.2pt;height:39.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0E1F04" w:rsidRDefault="000E1F04" w:rsidP="000E1F04">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 </w:t>
      </w:r>
      <w:r>
        <w:rPr>
          <w:rFonts w:asciiTheme="majorBidi" w:hAnsiTheme="majorBidi" w:cstheme="majorBidi" w:hint="cs"/>
          <w:sz w:val="28"/>
          <w:szCs w:val="28"/>
          <w:rtl/>
        </w:rPr>
        <w:t>بشكل عام تشير النتائج إلى انخفاض في نسبة التقييم عن المستهدف لهذا المؤشر</w:t>
      </w:r>
      <w:r>
        <w:rPr>
          <w:noProof/>
          <w:rtl/>
        </w:rPr>
        <mc:AlternateContent>
          <mc:Choice Requires="wps">
            <w:drawing>
              <wp:anchor distT="0" distB="0" distL="114300" distR="114300" simplePos="0" relativeHeight="251660800" behindDoc="0" locked="0" layoutInCell="0" allowOverlap="1" wp14:anchorId="217B065C" wp14:editId="07AFCC78">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E1F04" w:rsidRDefault="000E1F04" w:rsidP="000E1F04">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17B065C" id="مستطيل 2" o:spid="_x0000_s1027"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0E1F04" w:rsidRDefault="000E1F04" w:rsidP="000E1F04">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 حيث بلغت نسبة التقييم </w:t>
      </w:r>
      <w:r>
        <w:rPr>
          <w:rFonts w:asciiTheme="majorBidi" w:hAnsiTheme="majorBidi" w:cstheme="majorBidi" w:hint="cs"/>
          <w:sz w:val="28"/>
          <w:szCs w:val="28"/>
          <w:rtl/>
        </w:rPr>
        <w:t>7</w:t>
      </w:r>
      <w:r w:rsidR="000F0324">
        <w:rPr>
          <w:rFonts w:asciiTheme="majorBidi" w:hAnsiTheme="majorBidi" w:cstheme="majorBidi" w:hint="cs"/>
          <w:sz w:val="28"/>
          <w:szCs w:val="28"/>
          <w:rtl/>
        </w:rPr>
        <w:t>8</w:t>
      </w:r>
      <w:r>
        <w:rPr>
          <w:rFonts w:asciiTheme="majorBidi" w:hAnsiTheme="majorBidi" w:cstheme="majorBidi" w:hint="cs"/>
          <w:sz w:val="28"/>
          <w:szCs w:val="28"/>
          <w:rtl/>
        </w:rPr>
        <w:t>.8</w:t>
      </w:r>
      <w:r>
        <w:rPr>
          <w:rFonts w:asciiTheme="majorBidi" w:hAnsiTheme="majorBidi" w:cstheme="majorBidi"/>
          <w:sz w:val="28"/>
          <w:szCs w:val="28"/>
          <w:rtl/>
        </w:rPr>
        <w:t xml:space="preserve">% فى حين أن القيمة المستهدفة (80%)، </w:t>
      </w:r>
      <w:r>
        <w:rPr>
          <w:rFonts w:ascii="Arabic Typesetting" w:eastAsia="Times New Roman" w:hAnsi="Arabic Typesetting" w:cs="AL-Mohanad Bold" w:hint="cs"/>
          <w:sz w:val="28"/>
          <w:szCs w:val="28"/>
          <w:rtl/>
        </w:rPr>
        <w:t xml:space="preserve">ويتضح من الجدول (1) أيضاً </w:t>
      </w:r>
      <w:r w:rsidR="000F0324">
        <w:rPr>
          <w:rFonts w:ascii="Arabic Typesetting" w:eastAsia="Times New Roman" w:hAnsi="Arabic Typesetting" w:cs="AL-Mohanad Bold" w:hint="cs"/>
          <w:sz w:val="28"/>
          <w:szCs w:val="28"/>
          <w:rtl/>
        </w:rPr>
        <w:t>ارتفاع</w:t>
      </w:r>
      <w:r>
        <w:rPr>
          <w:rFonts w:ascii="Arabic Typesetting" w:eastAsia="Times New Roman" w:hAnsi="Arabic Typesetting" w:cs="AL-Mohanad Bold" w:hint="cs"/>
          <w:sz w:val="28"/>
          <w:szCs w:val="28"/>
          <w:rtl/>
        </w:rPr>
        <w:t xml:space="preserve"> نسبة التقييم الحالي </w:t>
      </w:r>
      <w:r w:rsidR="003D63CE">
        <w:rPr>
          <w:rFonts w:ascii="Arabic Typesetting" w:eastAsia="Times New Roman" w:hAnsi="Arabic Typesetting" w:cs="AL-Mohanad Bold" w:hint="cs"/>
          <w:sz w:val="28"/>
          <w:szCs w:val="28"/>
          <w:rtl/>
        </w:rPr>
        <w:t>(78.8%) لجودة</w:t>
      </w:r>
      <w:r>
        <w:rPr>
          <w:rFonts w:ascii="Arabic Typesetting" w:eastAsia="Times New Roman" w:hAnsi="Arabic Typesetting" w:cs="AL-Mohanad Bold" w:hint="cs"/>
          <w:sz w:val="28"/>
          <w:szCs w:val="28"/>
          <w:rtl/>
        </w:rPr>
        <w:t xml:space="preserve"> الم</w:t>
      </w:r>
      <w:r w:rsidR="000F0324">
        <w:rPr>
          <w:rFonts w:cs="AL-Mohanad Bold" w:hint="cs"/>
          <w:sz w:val="28"/>
          <w:szCs w:val="28"/>
          <w:rtl/>
        </w:rPr>
        <w:t>قررات</w:t>
      </w:r>
      <w:r>
        <w:rPr>
          <w:rFonts w:cs="AL-Mohanad Bold" w:hint="cs"/>
          <w:sz w:val="28"/>
          <w:szCs w:val="28"/>
          <w:rtl/>
        </w:rPr>
        <w:t xml:space="preserve"> مقارن</w:t>
      </w:r>
      <w:r w:rsidR="000F0324">
        <w:rPr>
          <w:rFonts w:cs="AL-Mohanad Bold" w:hint="cs"/>
          <w:sz w:val="28"/>
          <w:szCs w:val="28"/>
          <w:rtl/>
        </w:rPr>
        <w:t xml:space="preserve">ة بالرصد السابق التي بلغت </w:t>
      </w:r>
      <w:r w:rsidR="003D63CE">
        <w:rPr>
          <w:rFonts w:cs="AL-Mohanad Bold" w:hint="cs"/>
          <w:sz w:val="28"/>
          <w:szCs w:val="28"/>
          <w:rtl/>
        </w:rPr>
        <w:t>(76.8%).</w:t>
      </w:r>
    </w:p>
    <w:p w:rsidR="000E1F04" w:rsidRDefault="000E1F04" w:rsidP="000E1F04">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0E1F04" w:rsidRDefault="000E1F04" w:rsidP="000E1F04">
      <w:pPr>
        <w:spacing w:line="360" w:lineRule="auto"/>
        <w:jc w:val="both"/>
        <w:rPr>
          <w:rFonts w:cs="AL-Mohanad Bold"/>
          <w:sz w:val="28"/>
          <w:szCs w:val="28"/>
          <w:rtl/>
        </w:rPr>
      </w:pPr>
      <w:r>
        <w:rPr>
          <w:rFonts w:cs="AL-Mohanad Bold" w:hint="cs"/>
          <w:sz w:val="28"/>
          <w:szCs w:val="28"/>
          <w:rtl/>
        </w:rPr>
        <w:t xml:space="preserve">   وفي ضوء ما سبق توصي وحدة قياس الأداء بما يلي: </w:t>
      </w:r>
    </w:p>
    <w:p w:rsidR="000E1F04" w:rsidRDefault="000E1F04" w:rsidP="000E1F04">
      <w:pPr>
        <w:pStyle w:val="a8"/>
        <w:numPr>
          <w:ilvl w:val="0"/>
          <w:numId w:val="40"/>
        </w:numPr>
        <w:bidi/>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 xml:space="preserve"> 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E1F04" w:rsidRDefault="000E1F04">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E1F04" w:rsidRDefault="000E1F04">
            <w:pPr>
              <w:jc w:val="center"/>
              <w:rPr>
                <w:rFonts w:cs="Arial"/>
                <w:sz w:val="28"/>
                <w:szCs w:val="28"/>
              </w:rPr>
            </w:pPr>
            <w:r>
              <w:rPr>
                <w:rFonts w:cs="Arial"/>
                <w:sz w:val="28"/>
                <w:szCs w:val="28"/>
                <w:rtl/>
              </w:rPr>
              <w:t>رقم العبارة ذات العلاقة باستمارة تقييم المقرر</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1, 4, 5, 6, 8, 13, 15, 16</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2, 17, 18</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3, 10, 11, 12</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20, 21, 22, 23</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lastRenderedPageBreak/>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7, 9, 14, 19</w:t>
            </w:r>
          </w:p>
        </w:tc>
      </w:tr>
    </w:tbl>
    <w:p w:rsidR="000E1F04" w:rsidRDefault="000E1F04" w:rsidP="000E1F04">
      <w:pPr>
        <w:jc w:val="both"/>
        <w:rPr>
          <w:rFonts w:asciiTheme="majorBidi" w:hAnsiTheme="majorBidi" w:cstheme="majorBidi"/>
          <w:sz w:val="28"/>
          <w:szCs w:val="28"/>
        </w:rPr>
      </w:pPr>
      <w:r>
        <w:rPr>
          <w:rFonts w:asciiTheme="majorBidi" w:hAnsiTheme="majorBidi" w:cstheme="majorBidi"/>
          <w:sz w:val="28"/>
          <w:szCs w:val="28"/>
          <w:rtl/>
        </w:rPr>
        <w:t xml:space="preserve">   </w:t>
      </w:r>
    </w:p>
    <w:p w:rsidR="000E1F04" w:rsidRDefault="000E1F04" w:rsidP="000E1F04">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0E1F04" w:rsidRDefault="000E1F04" w:rsidP="000E1F04">
      <w:pPr>
        <w:pStyle w:val="a8"/>
        <w:bidi/>
        <w:ind w:left="1080"/>
        <w:rPr>
          <w:rFonts w:cs="AL-Mohanad Bold"/>
          <w:sz w:val="28"/>
          <w:szCs w:val="28"/>
          <w:rtl/>
        </w:rPr>
      </w:pPr>
    </w:p>
    <w:p w:rsidR="000E1F04" w:rsidRDefault="000E1F04" w:rsidP="000E1F04">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E1F04" w:rsidRDefault="000E1F04" w:rsidP="000E1F04">
      <w:pPr>
        <w:pStyle w:val="a8"/>
        <w:numPr>
          <w:ilvl w:val="0"/>
          <w:numId w:val="40"/>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65353" w:rsidRPr="000E1F04" w:rsidRDefault="00365353" w:rsidP="000E1F04">
      <w:pPr>
        <w:rPr>
          <w:rFonts w:asciiTheme="majorBidi" w:hAnsiTheme="majorBidi" w:cstheme="majorBidi"/>
          <w:sz w:val="36"/>
          <w:szCs w:val="36"/>
          <w:rtl/>
        </w:rPr>
      </w:pPr>
    </w:p>
    <w:sectPr w:rsidR="00365353" w:rsidRPr="000E1F04" w:rsidSect="00505F7B">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4924" w:rsidRDefault="00C64924" w:rsidP="00514685">
      <w:pPr>
        <w:spacing w:after="0" w:line="240" w:lineRule="auto"/>
      </w:pPr>
      <w:r>
        <w:separator/>
      </w:r>
    </w:p>
  </w:endnote>
  <w:endnote w:type="continuationSeparator" w:id="0">
    <w:p w:rsidR="00C64924" w:rsidRDefault="00C6492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AC47BD44-C354-43C2-84F7-EB72FA2C599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8E3EB00E-253F-42A9-994C-CC827F2DFC12}"/>
  </w:font>
  <w:font w:name="AL-Mohanad Bold">
    <w:panose1 w:val="00000000000000000000"/>
    <w:charset w:val="B2"/>
    <w:family w:val="auto"/>
    <w:pitch w:val="variable"/>
    <w:sig w:usb0="00002001" w:usb1="00000000" w:usb2="00000000" w:usb3="00000000" w:csb0="00000040" w:csb1="00000000"/>
    <w:embedRegular r:id="rId3" w:fontKey="{31D7B86E-5B8E-4291-BC0F-E11C71C4F6DD}"/>
    <w:embedBold r:id="rId4" w:fontKey="{E81973D2-7526-4A9B-9694-F893E59A7F52}"/>
  </w:font>
  <w:font w:name="Calibri">
    <w:panose1 w:val="020F0502020204030204"/>
    <w:charset w:val="00"/>
    <w:family w:val="swiss"/>
    <w:pitch w:val="variable"/>
    <w:sig w:usb0="E0002AFF" w:usb1="C000247B" w:usb2="00000009" w:usb3="00000000" w:csb0="000001FF" w:csb1="00000000"/>
    <w:embedRegular r:id="rId5" w:fontKey="{B87A51E8-EB0B-49DF-ABB6-15D14320DC8B}"/>
    <w:embedBold r:id="rId6" w:fontKey="{8A93ED31-81F3-40CD-9323-8AB80845B85B}"/>
    <w:embedItalic r:id="rId7" w:fontKey="{5B56615D-83D6-4B30-BDCC-5FEA75696999}"/>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6B6BBD15-6E3E-4072-8278-C8D5C3A0EDB1}"/>
  </w:font>
  <w:font w:name="Tahoma">
    <w:panose1 w:val="020B0604030504040204"/>
    <w:charset w:val="00"/>
    <w:family w:val="swiss"/>
    <w:pitch w:val="variable"/>
    <w:sig w:usb0="E1002EFF" w:usb1="C000605B" w:usb2="00000029" w:usb3="00000000" w:csb0="000101FF" w:csb1="00000000"/>
    <w:embedRegular r:id="rId9" w:fontKey="{C7674633-CABC-461C-925A-16141EE62168}"/>
  </w:font>
  <w:font w:name="Cambria">
    <w:panose1 w:val="02040503050406030204"/>
    <w:charset w:val="00"/>
    <w:family w:val="roman"/>
    <w:pitch w:val="variable"/>
    <w:sig w:usb0="E00002FF" w:usb1="400004FF" w:usb2="00000000" w:usb3="00000000" w:csb0="0000019F" w:csb1="00000000"/>
    <w:embedRegular r:id="rId10" w:fontKey="{7D094F71-1487-41E8-BFBC-F7B0266BBB9A}"/>
    <w:embedBold r:id="rId11" w:fontKey="{8E861CDE-F918-4681-A20F-FF471C301E8B}"/>
    <w:embedItalic r:id="rId12" w:fontKey="{28F2DF27-760F-4D3C-B7A5-E8661C2ACBE1}"/>
  </w:font>
  <w:font w:name="Fanan">
    <w:altName w:val="Times New Roman"/>
    <w:charset w:val="B2"/>
    <w:family w:val="auto"/>
    <w:pitch w:val="variable"/>
    <w:sig w:usb0="00002001" w:usb1="00000000" w:usb2="00000000" w:usb3="00000000" w:csb0="00000040" w:csb1="00000000"/>
    <w:embedRegular r:id="rId13" w:fontKey="{67B52A02-3D0F-41C7-9B88-19C83EE1DDC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FE7A3518-5255-453C-85EE-8756C98322E0}"/>
  </w:font>
  <w:font w:name="mohammad bold art 1">
    <w:altName w:val="Times New Roman"/>
    <w:panose1 w:val="00000000000000000000"/>
    <w:charset w:val="00"/>
    <w:family w:val="auto"/>
    <w:pitch w:val="variable"/>
    <w:sig w:usb0="8000202F" w:usb1="90000008" w:usb2="00000008" w:usb3="00000000" w:csb0="00000041" w:csb1="00000000"/>
    <w:embedBold r:id="rId15" w:fontKey="{9C87164B-DD43-44F9-B9B7-DE3CFE425392}"/>
  </w:font>
  <w:font w:name="Simplified Arabic">
    <w:panose1 w:val="02020603050405020304"/>
    <w:charset w:val="00"/>
    <w:family w:val="roman"/>
    <w:pitch w:val="variable"/>
    <w:sig w:usb0="00002003" w:usb1="80000000" w:usb2="00000008" w:usb3="00000000" w:csb0="00000041" w:csb1="00000000"/>
    <w:embedRegular r:id="rId16" w:fontKey="{B7F99F29-7A4F-448C-9BA4-2EC22029EB9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708E" w:rsidRDefault="005E708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505F7B" w:rsidRDefault="00505F7B" w:rsidP="000F0324">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F0324">
              <w:rPr>
                <w:rFonts w:hint="cs"/>
                <w:b/>
                <w:bCs/>
                <w:color w:val="FFFFFF" w:themeColor="background1"/>
                <w:rtl/>
              </w:rPr>
              <w:t>السابع</w:t>
            </w:r>
            <w:r>
              <w:rPr>
                <w:rFonts w:hint="cs"/>
                <w:b/>
                <w:bCs/>
                <w:color w:val="FFFFFF" w:themeColor="background1"/>
                <w:rtl/>
              </w:rPr>
              <w:t xml:space="preserve"> عشر للفصل الدراسي </w:t>
            </w:r>
            <w:r w:rsidR="000F0324">
              <w:rPr>
                <w:rFonts w:hint="cs"/>
                <w:b/>
                <w:bCs/>
                <w:color w:val="FFFFFF" w:themeColor="background1"/>
                <w:rtl/>
              </w:rPr>
              <w:t>الاول</w:t>
            </w:r>
            <w:r>
              <w:rPr>
                <w:rFonts w:hint="cs"/>
                <w:b/>
                <w:bCs/>
                <w:color w:val="FFFFFF" w:themeColor="background1"/>
                <w:rtl/>
              </w:rPr>
              <w:t xml:space="preserve">  للعام الجامعي 14</w:t>
            </w:r>
            <w:r w:rsidR="000F0324">
              <w:rPr>
                <w:rFonts w:hint="cs"/>
                <w:b/>
                <w:bCs/>
                <w:color w:val="FFFFFF" w:themeColor="background1"/>
                <w:rtl/>
              </w:rPr>
              <w:t>41</w:t>
            </w:r>
            <w:r>
              <w:rPr>
                <w:rFonts w:hint="cs"/>
                <w:b/>
                <w:bCs/>
                <w:color w:val="FFFFFF" w:themeColor="background1"/>
                <w:rtl/>
              </w:rPr>
              <w:t>-144</w:t>
            </w:r>
            <w:r w:rsidR="000F0324">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123E6C">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123E6C">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708E" w:rsidRDefault="005E708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4924" w:rsidRDefault="00C64924" w:rsidP="00514685">
      <w:pPr>
        <w:spacing w:after="0" w:line="240" w:lineRule="auto"/>
      </w:pPr>
      <w:r>
        <w:separator/>
      </w:r>
    </w:p>
  </w:footnote>
  <w:footnote w:type="continuationSeparator" w:id="0">
    <w:p w:rsidR="00C64924" w:rsidRDefault="00C6492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708E" w:rsidRDefault="005E708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F7B" w:rsidRPr="006032E2" w:rsidRDefault="00505F7B" w:rsidP="00505F7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05F7B" w:rsidRPr="003A7F0A" w:rsidRDefault="00505F7B" w:rsidP="00505F7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505F7B">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659"/>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04"/>
    <w:rsid w:val="000E1F12"/>
    <w:rsid w:val="000E2E86"/>
    <w:rsid w:val="000E50BF"/>
    <w:rsid w:val="000F0324"/>
    <w:rsid w:val="000F0E73"/>
    <w:rsid w:val="000F11F9"/>
    <w:rsid w:val="000F12EA"/>
    <w:rsid w:val="000F1B13"/>
    <w:rsid w:val="000F3561"/>
    <w:rsid w:val="000F3FCC"/>
    <w:rsid w:val="000F55DA"/>
    <w:rsid w:val="000F775E"/>
    <w:rsid w:val="001000A8"/>
    <w:rsid w:val="00101873"/>
    <w:rsid w:val="00101875"/>
    <w:rsid w:val="00103B5C"/>
    <w:rsid w:val="00103EF9"/>
    <w:rsid w:val="00104481"/>
    <w:rsid w:val="00104553"/>
    <w:rsid w:val="001047E9"/>
    <w:rsid w:val="00104D27"/>
    <w:rsid w:val="0011093B"/>
    <w:rsid w:val="001117F1"/>
    <w:rsid w:val="00113FEA"/>
    <w:rsid w:val="0011743D"/>
    <w:rsid w:val="0012041C"/>
    <w:rsid w:val="0012165E"/>
    <w:rsid w:val="00123E6C"/>
    <w:rsid w:val="0012498F"/>
    <w:rsid w:val="00125C09"/>
    <w:rsid w:val="00127963"/>
    <w:rsid w:val="00131622"/>
    <w:rsid w:val="001346CB"/>
    <w:rsid w:val="00136D83"/>
    <w:rsid w:val="001375A0"/>
    <w:rsid w:val="00142241"/>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1F24"/>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CD0"/>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117"/>
    <w:rsid w:val="003D3D49"/>
    <w:rsid w:val="003D40E4"/>
    <w:rsid w:val="003D4FBF"/>
    <w:rsid w:val="003D63CE"/>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07F56"/>
    <w:rsid w:val="00411E03"/>
    <w:rsid w:val="004122A1"/>
    <w:rsid w:val="004122F1"/>
    <w:rsid w:val="00412391"/>
    <w:rsid w:val="004127B3"/>
    <w:rsid w:val="00415794"/>
    <w:rsid w:val="00420E86"/>
    <w:rsid w:val="00421FB0"/>
    <w:rsid w:val="00423A0C"/>
    <w:rsid w:val="00424C78"/>
    <w:rsid w:val="00425EBB"/>
    <w:rsid w:val="00427465"/>
    <w:rsid w:val="00427D46"/>
    <w:rsid w:val="0043065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5F7B"/>
    <w:rsid w:val="00514012"/>
    <w:rsid w:val="00514685"/>
    <w:rsid w:val="005149BC"/>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06EF"/>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08E"/>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4942"/>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67C0"/>
    <w:rsid w:val="007A7D14"/>
    <w:rsid w:val="007B00D3"/>
    <w:rsid w:val="007B020E"/>
    <w:rsid w:val="007B3895"/>
    <w:rsid w:val="007B3AB1"/>
    <w:rsid w:val="007B4CF9"/>
    <w:rsid w:val="007B5827"/>
    <w:rsid w:val="007B72F9"/>
    <w:rsid w:val="007C1854"/>
    <w:rsid w:val="007C1B52"/>
    <w:rsid w:val="007C3A41"/>
    <w:rsid w:val="007C51DD"/>
    <w:rsid w:val="007C6614"/>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4EF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7A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0776"/>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27AA"/>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4DA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917"/>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4924"/>
    <w:rsid w:val="00C66237"/>
    <w:rsid w:val="00C66520"/>
    <w:rsid w:val="00C668DF"/>
    <w:rsid w:val="00C66A4C"/>
    <w:rsid w:val="00C67673"/>
    <w:rsid w:val="00C71291"/>
    <w:rsid w:val="00C73D61"/>
    <w:rsid w:val="00C743A6"/>
    <w:rsid w:val="00C749D0"/>
    <w:rsid w:val="00C7586C"/>
    <w:rsid w:val="00C7684B"/>
    <w:rsid w:val="00C80055"/>
    <w:rsid w:val="00C80E43"/>
    <w:rsid w:val="00C80F13"/>
    <w:rsid w:val="00C828BF"/>
    <w:rsid w:val="00C82E25"/>
    <w:rsid w:val="00C8424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42DB"/>
    <w:rsid w:val="00CE5854"/>
    <w:rsid w:val="00CE6344"/>
    <w:rsid w:val="00CE6784"/>
    <w:rsid w:val="00CE681B"/>
    <w:rsid w:val="00CF06F6"/>
    <w:rsid w:val="00CF0D24"/>
    <w:rsid w:val="00CF1DC4"/>
    <w:rsid w:val="00CF2FF3"/>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8ED"/>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5B53"/>
    <w:rsid w:val="00DF63A4"/>
    <w:rsid w:val="00DF6FE2"/>
    <w:rsid w:val="00DF75A6"/>
    <w:rsid w:val="00DF7B74"/>
    <w:rsid w:val="00DF7C4E"/>
    <w:rsid w:val="00E0196D"/>
    <w:rsid w:val="00E04450"/>
    <w:rsid w:val="00E05295"/>
    <w:rsid w:val="00E06F6C"/>
    <w:rsid w:val="00E0778E"/>
    <w:rsid w:val="00E07DFB"/>
    <w:rsid w:val="00E10256"/>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201"/>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5E91"/>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3B12"/>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506E"/>
    <w:rsid w:val="00F86755"/>
    <w:rsid w:val="00F87554"/>
    <w:rsid w:val="00F87981"/>
    <w:rsid w:val="00F9021B"/>
    <w:rsid w:val="00F92A38"/>
    <w:rsid w:val="00F92EA3"/>
    <w:rsid w:val="00F94662"/>
    <w:rsid w:val="00F957CB"/>
    <w:rsid w:val="00F95BD1"/>
    <w:rsid w:val="00FA0806"/>
    <w:rsid w:val="00FA1282"/>
    <w:rsid w:val="00FA174D"/>
    <w:rsid w:val="00FA1A61"/>
    <w:rsid w:val="00FA1B35"/>
    <w:rsid w:val="00FA2A6B"/>
    <w:rsid w:val="00FA2C55"/>
    <w:rsid w:val="00FA5CC6"/>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53644492">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3.88</c:v>
                </c:pt>
                <c:pt idx="1">
                  <c:v>3.89</c:v>
                </c:pt>
                <c:pt idx="2">
                  <c:v>4.07</c:v>
                </c:pt>
                <c:pt idx="3">
                  <c:v>4.07</c:v>
                </c:pt>
                <c:pt idx="4">
                  <c:v>3.88</c:v>
                </c:pt>
                <c:pt idx="5">
                  <c:v>3.85</c:v>
                </c:pt>
                <c:pt idx="6">
                  <c:v>3.95</c:v>
                </c:pt>
                <c:pt idx="7">
                  <c:v>3.84</c:v>
                </c:pt>
                <c:pt idx="8">
                  <c:v>3.94</c:v>
                </c:pt>
              </c:numCache>
            </c:numRef>
          </c:val>
          <c:smooth val="0"/>
          <c:extLst xmlns:c16r2="http://schemas.microsoft.com/office/drawing/2015/06/chart">
            <c:ext xmlns:c16="http://schemas.microsoft.com/office/drawing/2014/chart" uri="{C3380CC4-5D6E-409C-BE32-E72D297353CC}">
              <c16:uniqueId val="{00000000-1C73-4094-ADB7-539FAE3115D8}"/>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1C73-4094-ADB7-539FAE3115D8}"/>
            </c:ext>
          </c:extLst>
        </c:ser>
        <c:dLbls>
          <c:showLegendKey val="0"/>
          <c:showVal val="0"/>
          <c:showCatName val="0"/>
          <c:showSerName val="0"/>
          <c:showPercent val="0"/>
          <c:showBubbleSize val="0"/>
        </c:dLbls>
        <c:marker val="1"/>
        <c:smooth val="0"/>
        <c:axId val="219718784"/>
        <c:axId val="219720320"/>
      </c:lineChart>
      <c:catAx>
        <c:axId val="219718784"/>
        <c:scaling>
          <c:orientation val="maxMin"/>
        </c:scaling>
        <c:delete val="0"/>
        <c:axPos val="b"/>
        <c:numFmt formatCode="General" sourceLinked="0"/>
        <c:majorTickMark val="out"/>
        <c:minorTickMark val="none"/>
        <c:tickLblPos val="nextTo"/>
        <c:crossAx val="219720320"/>
        <c:crosses val="autoZero"/>
        <c:auto val="1"/>
        <c:lblAlgn val="ctr"/>
        <c:lblOffset val="100"/>
        <c:noMultiLvlLbl val="0"/>
      </c:catAx>
      <c:valAx>
        <c:axId val="219720320"/>
        <c:scaling>
          <c:orientation val="minMax"/>
        </c:scaling>
        <c:delete val="0"/>
        <c:axPos val="r"/>
        <c:majorGridlines/>
        <c:numFmt formatCode="General" sourceLinked="1"/>
        <c:majorTickMark val="out"/>
        <c:minorTickMark val="none"/>
        <c:tickLblPos val="nextTo"/>
        <c:crossAx val="2197187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ورقة1!$H$7</c:f>
              <c:strCache>
                <c:ptCount val="1"/>
                <c:pt idx="0">
                  <c:v>الفعلي</c:v>
                </c:pt>
              </c:strCache>
            </c:strRef>
          </c:tx>
          <c:invertIfNegative val="0"/>
          <c:cat>
            <c:strRef>
              <c:f>ورقة1!$G$8:$G$12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ورقة1!$H$8:$H$12</c:f>
              <c:numCache>
                <c:formatCode>General</c:formatCode>
                <c:ptCount val="5"/>
                <c:pt idx="0">
                  <c:v>3.93</c:v>
                </c:pt>
                <c:pt idx="1">
                  <c:v>3.95</c:v>
                </c:pt>
                <c:pt idx="2">
                  <c:v>3.93</c:v>
                </c:pt>
                <c:pt idx="3">
                  <c:v>3.87</c:v>
                </c:pt>
                <c:pt idx="4">
                  <c:v>3.94</c:v>
                </c:pt>
              </c:numCache>
            </c:numRef>
          </c:val>
          <c:extLst xmlns:c16r2="http://schemas.microsoft.com/office/drawing/2015/06/chart">
            <c:ext xmlns:c16="http://schemas.microsoft.com/office/drawing/2014/chart" uri="{C3380CC4-5D6E-409C-BE32-E72D297353CC}">
              <c16:uniqueId val="{00000000-4A72-4A70-8C4B-FE08DE9ADBAC}"/>
            </c:ext>
          </c:extLst>
        </c:ser>
        <c:dLbls>
          <c:showLegendKey val="0"/>
          <c:showVal val="0"/>
          <c:showCatName val="0"/>
          <c:showSerName val="0"/>
          <c:showPercent val="0"/>
          <c:showBubbleSize val="0"/>
        </c:dLbls>
        <c:gapWidth val="150"/>
        <c:axId val="219681152"/>
        <c:axId val="219682688"/>
      </c:barChart>
      <c:lineChart>
        <c:grouping val="standard"/>
        <c:varyColors val="0"/>
        <c:ser>
          <c:idx val="1"/>
          <c:order val="1"/>
          <c:tx>
            <c:strRef>
              <c:f>ورقة1!$I$7</c:f>
              <c:strCache>
                <c:ptCount val="1"/>
                <c:pt idx="0">
                  <c:v>المستهدف</c:v>
                </c:pt>
              </c:strCache>
            </c:strRef>
          </c:tx>
          <c:marker>
            <c:symbol val="none"/>
          </c:marker>
          <c:cat>
            <c:strRef>
              <c:f>ورقة1!$G$8:$G$12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ورقة1!$I$8:$I$12</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4A72-4A70-8C4B-FE08DE9ADBAC}"/>
            </c:ext>
          </c:extLst>
        </c:ser>
        <c:dLbls>
          <c:showLegendKey val="0"/>
          <c:showVal val="0"/>
          <c:showCatName val="0"/>
          <c:showSerName val="0"/>
          <c:showPercent val="0"/>
          <c:showBubbleSize val="0"/>
        </c:dLbls>
        <c:marker val="1"/>
        <c:smooth val="0"/>
        <c:axId val="219681152"/>
        <c:axId val="219682688"/>
      </c:lineChart>
      <c:catAx>
        <c:axId val="219681152"/>
        <c:scaling>
          <c:orientation val="maxMin"/>
        </c:scaling>
        <c:delete val="0"/>
        <c:axPos val="b"/>
        <c:numFmt formatCode="General" sourceLinked="0"/>
        <c:majorTickMark val="out"/>
        <c:minorTickMark val="none"/>
        <c:tickLblPos val="nextTo"/>
        <c:crossAx val="219682688"/>
        <c:crosses val="autoZero"/>
        <c:auto val="1"/>
        <c:lblAlgn val="ctr"/>
        <c:lblOffset val="100"/>
        <c:noMultiLvlLbl val="0"/>
      </c:catAx>
      <c:valAx>
        <c:axId val="219682688"/>
        <c:scaling>
          <c:orientation val="minMax"/>
        </c:scaling>
        <c:delete val="0"/>
        <c:axPos val="r"/>
        <c:majorGridlines/>
        <c:numFmt formatCode="General" sourceLinked="1"/>
        <c:majorTickMark val="out"/>
        <c:minorTickMark val="none"/>
        <c:tickLblPos val="nextTo"/>
        <c:crossAx val="21968115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A81408-E861-4A12-BE2B-9A889F422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3</TotalTime>
  <Pages>1</Pages>
  <Words>1132</Words>
  <Characters>6459</Characters>
  <Application>Microsoft Office Word</Application>
  <DocSecurity>0</DocSecurity>
  <Lines>53</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2021-02-04T07:53:00Z</cp:lastPrinted>
  <dcterms:created xsi:type="dcterms:W3CDTF">2021-02-02T09:14:00Z</dcterms:created>
  <dcterms:modified xsi:type="dcterms:W3CDTF">2021-02-04T07:53:00Z</dcterms:modified>
</cp:coreProperties>
</file>